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17895F" w14:textId="77777777" w:rsidR="004236F4" w:rsidRPr="004236F4" w:rsidRDefault="004236F4" w:rsidP="004236F4">
      <w:pPr>
        <w:jc w:val="center"/>
        <w:rPr>
          <w:rFonts w:ascii="Arial" w:hAnsi="Arial" w:cs="Arial"/>
          <w:b/>
          <w:bCs/>
          <w:sz w:val="28"/>
          <w:szCs w:val="28"/>
        </w:rPr>
      </w:pPr>
    </w:p>
    <w:p w14:paraId="05FDD104" w14:textId="77777777" w:rsidR="004236F4" w:rsidRPr="004236F4" w:rsidRDefault="004236F4" w:rsidP="004236F4">
      <w:pPr>
        <w:jc w:val="center"/>
        <w:rPr>
          <w:rFonts w:ascii="Arial" w:hAnsi="Arial" w:cs="Arial"/>
          <w:b/>
          <w:bCs/>
          <w:sz w:val="28"/>
          <w:szCs w:val="28"/>
        </w:rPr>
      </w:pPr>
      <w:r w:rsidRPr="004236F4">
        <w:rPr>
          <w:rFonts w:ascii="Arial" w:hAnsi="Arial" w:cs="Arial"/>
          <w:b/>
          <w:bCs/>
          <w:sz w:val="28"/>
          <w:szCs w:val="28"/>
        </w:rPr>
        <w:t>Learning Accord Multi Academy Trust</w:t>
      </w:r>
    </w:p>
    <w:p w14:paraId="75482F36" w14:textId="77777777" w:rsidR="004236F4" w:rsidRPr="004236F4" w:rsidRDefault="004236F4" w:rsidP="004236F4">
      <w:pPr>
        <w:jc w:val="center"/>
        <w:rPr>
          <w:rFonts w:ascii="Arial" w:hAnsi="Arial" w:cs="Arial"/>
          <w:b/>
          <w:bCs/>
          <w:sz w:val="28"/>
          <w:szCs w:val="28"/>
        </w:rPr>
      </w:pPr>
    </w:p>
    <w:p w14:paraId="6D4823A0" w14:textId="09D5C5E3" w:rsidR="004236F4" w:rsidRPr="004236F4" w:rsidRDefault="004236F4" w:rsidP="004236F4">
      <w:pPr>
        <w:jc w:val="center"/>
        <w:rPr>
          <w:rFonts w:ascii="Arial" w:hAnsi="Arial" w:cs="Arial"/>
          <w:b/>
          <w:bCs/>
          <w:sz w:val="28"/>
          <w:szCs w:val="28"/>
        </w:rPr>
      </w:pPr>
      <w:r>
        <w:rPr>
          <w:rFonts w:ascii="Arial" w:hAnsi="Arial" w:cs="Arial"/>
          <w:b/>
          <w:bCs/>
          <w:sz w:val="28"/>
          <w:szCs w:val="28"/>
        </w:rPr>
        <w:t>Substance Misuse</w:t>
      </w:r>
      <w:r w:rsidRPr="004236F4">
        <w:rPr>
          <w:rFonts w:ascii="Arial" w:hAnsi="Arial" w:cs="Arial"/>
          <w:b/>
          <w:bCs/>
          <w:sz w:val="28"/>
          <w:szCs w:val="28"/>
        </w:rPr>
        <w:t xml:space="preserve"> Policy</w:t>
      </w:r>
    </w:p>
    <w:p w14:paraId="038B9875" w14:textId="77777777" w:rsidR="004236F4" w:rsidRPr="00DD4309" w:rsidRDefault="004236F4" w:rsidP="004236F4">
      <w:pPr>
        <w:jc w:val="center"/>
        <w:rPr>
          <w:b/>
          <w:bCs/>
          <w:sz w:val="28"/>
          <w:szCs w:val="28"/>
        </w:rPr>
      </w:pPr>
    </w:p>
    <w:p w14:paraId="1D646033" w14:textId="77777777" w:rsidR="004236F4" w:rsidRDefault="004236F4" w:rsidP="004236F4">
      <w:pPr>
        <w:spacing w:after="120"/>
        <w:jc w:val="center"/>
        <w:rPr>
          <w:b/>
        </w:rPr>
      </w:pPr>
      <w:r>
        <w:rPr>
          <w:b/>
          <w:noProof/>
        </w:rPr>
        <w:drawing>
          <wp:inline distT="0" distB="0" distL="0" distR="0" wp14:anchorId="49FBB8D0" wp14:editId="58EDE1F9">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2ECB5800" w14:textId="77777777" w:rsidR="004236F4" w:rsidRDefault="004236F4" w:rsidP="004236F4">
      <w:pPr>
        <w:widowControl w:val="0"/>
        <w:jc w:val="center"/>
      </w:pPr>
    </w:p>
    <w:p w14:paraId="6068B882" w14:textId="77777777" w:rsidR="00E64A91" w:rsidRPr="00D336A8" w:rsidRDefault="00E64A91" w:rsidP="00E64A91">
      <w:pPr>
        <w:spacing w:after="120"/>
        <w:jc w:val="both"/>
        <w:rPr>
          <w:rFonts w:ascii="Arial" w:hAnsi="Arial" w:cs="Arial"/>
          <w:b/>
          <w:szCs w:val="24"/>
        </w:rPr>
      </w:pPr>
    </w:p>
    <w:p w14:paraId="2C7B3097" w14:textId="77777777" w:rsidR="00E64A91" w:rsidRPr="00D336A8" w:rsidRDefault="00E64A91" w:rsidP="00E64A91">
      <w:pPr>
        <w:spacing w:after="120"/>
        <w:jc w:val="both"/>
        <w:rPr>
          <w:rFonts w:ascii="Arial" w:hAnsi="Arial" w:cs="Arial"/>
          <w:b/>
          <w:szCs w:val="24"/>
        </w:rPr>
      </w:pPr>
    </w:p>
    <w:p w14:paraId="0D03D0C6" w14:textId="77777777" w:rsidR="00E64A91" w:rsidRPr="00D336A8" w:rsidRDefault="00E64A91" w:rsidP="00E64A91">
      <w:pPr>
        <w:spacing w:after="120"/>
        <w:jc w:val="both"/>
        <w:rPr>
          <w:rFonts w:ascii="Arial" w:hAnsi="Arial" w:cs="Arial"/>
          <w:b/>
          <w:szCs w:val="24"/>
        </w:rPr>
      </w:pPr>
    </w:p>
    <w:p w14:paraId="666CED15" w14:textId="77777777" w:rsidR="00E64A91" w:rsidRDefault="00E64A91" w:rsidP="00E64A91">
      <w:pPr>
        <w:spacing w:after="120"/>
        <w:jc w:val="both"/>
        <w:rPr>
          <w:rFonts w:ascii="Arial" w:hAnsi="Arial" w:cs="Arial"/>
          <w:b/>
          <w:szCs w:val="24"/>
        </w:rPr>
      </w:pPr>
    </w:p>
    <w:p w14:paraId="7117B1A9" w14:textId="77777777" w:rsidR="004236F4" w:rsidRDefault="004236F4" w:rsidP="00E64A91">
      <w:pPr>
        <w:spacing w:after="120"/>
        <w:jc w:val="both"/>
        <w:rPr>
          <w:rFonts w:ascii="Arial" w:hAnsi="Arial" w:cs="Arial"/>
          <w:b/>
          <w:szCs w:val="24"/>
        </w:rPr>
      </w:pPr>
    </w:p>
    <w:p w14:paraId="7D086906" w14:textId="77777777" w:rsidR="004236F4" w:rsidRDefault="004236F4" w:rsidP="00E64A91">
      <w:pPr>
        <w:spacing w:after="120"/>
        <w:jc w:val="both"/>
        <w:rPr>
          <w:rFonts w:ascii="Arial" w:hAnsi="Arial" w:cs="Arial"/>
          <w:b/>
          <w:szCs w:val="24"/>
        </w:rPr>
      </w:pPr>
    </w:p>
    <w:p w14:paraId="359CB53F" w14:textId="77777777" w:rsidR="004236F4" w:rsidRDefault="004236F4" w:rsidP="00E64A91">
      <w:pPr>
        <w:spacing w:after="120"/>
        <w:jc w:val="both"/>
        <w:rPr>
          <w:rFonts w:ascii="Arial" w:hAnsi="Arial" w:cs="Arial"/>
          <w:b/>
          <w:szCs w:val="24"/>
        </w:rPr>
      </w:pPr>
    </w:p>
    <w:p w14:paraId="13E067A7" w14:textId="77777777" w:rsidR="004236F4" w:rsidRDefault="004236F4" w:rsidP="00E64A91">
      <w:pPr>
        <w:spacing w:after="120"/>
        <w:jc w:val="both"/>
        <w:rPr>
          <w:rFonts w:ascii="Arial" w:hAnsi="Arial" w:cs="Arial"/>
          <w:b/>
          <w:szCs w:val="24"/>
        </w:rPr>
      </w:pPr>
    </w:p>
    <w:p w14:paraId="341A1189" w14:textId="77777777" w:rsidR="004236F4" w:rsidRDefault="004236F4" w:rsidP="00E64A91">
      <w:pPr>
        <w:spacing w:after="120"/>
        <w:jc w:val="both"/>
        <w:rPr>
          <w:rFonts w:ascii="Arial" w:hAnsi="Arial" w:cs="Arial"/>
          <w:b/>
          <w:szCs w:val="24"/>
        </w:rPr>
      </w:pPr>
    </w:p>
    <w:p w14:paraId="3C5C1A22" w14:textId="77777777" w:rsidR="004236F4" w:rsidRDefault="004236F4" w:rsidP="00E64A91">
      <w:pPr>
        <w:spacing w:after="120"/>
        <w:jc w:val="both"/>
        <w:rPr>
          <w:rFonts w:ascii="Arial" w:hAnsi="Arial" w:cs="Arial"/>
          <w:b/>
          <w:szCs w:val="24"/>
        </w:rPr>
      </w:pPr>
    </w:p>
    <w:p w14:paraId="66044694" w14:textId="77777777" w:rsidR="004236F4" w:rsidRDefault="004236F4" w:rsidP="00E64A91">
      <w:pPr>
        <w:spacing w:after="120"/>
        <w:jc w:val="both"/>
        <w:rPr>
          <w:rFonts w:ascii="Arial" w:hAnsi="Arial" w:cs="Arial"/>
          <w:b/>
          <w:szCs w:val="24"/>
        </w:rPr>
      </w:pPr>
    </w:p>
    <w:p w14:paraId="2A8AEC73" w14:textId="77777777" w:rsidR="004236F4" w:rsidRDefault="004236F4" w:rsidP="00E64A91">
      <w:pPr>
        <w:spacing w:after="120"/>
        <w:jc w:val="both"/>
        <w:rPr>
          <w:rFonts w:ascii="Arial" w:hAnsi="Arial" w:cs="Arial"/>
          <w:b/>
          <w:szCs w:val="24"/>
        </w:rPr>
      </w:pPr>
    </w:p>
    <w:p w14:paraId="295913F7" w14:textId="77777777" w:rsidR="004236F4" w:rsidRPr="00D336A8" w:rsidRDefault="004236F4" w:rsidP="00E64A91">
      <w:pPr>
        <w:spacing w:after="120"/>
        <w:jc w:val="both"/>
        <w:rPr>
          <w:rFonts w:ascii="Arial" w:hAnsi="Arial" w:cs="Arial"/>
          <w:b/>
          <w:szCs w:val="24"/>
        </w:rPr>
      </w:pPr>
    </w:p>
    <w:p w14:paraId="7BD01E75" w14:textId="77777777" w:rsidR="00E64A91" w:rsidRPr="00D336A8" w:rsidRDefault="00E64A91" w:rsidP="00E64A91">
      <w:pPr>
        <w:spacing w:after="120"/>
        <w:jc w:val="both"/>
        <w:rPr>
          <w:rFonts w:ascii="Arial" w:hAnsi="Arial" w:cs="Arial"/>
          <w:b/>
          <w:szCs w:val="24"/>
        </w:rPr>
      </w:pPr>
    </w:p>
    <w:p w14:paraId="7A2D7AEB" w14:textId="77777777" w:rsidR="00CA67FF" w:rsidRPr="00D336A8" w:rsidRDefault="00CA67FF" w:rsidP="00E64A91">
      <w:pPr>
        <w:spacing w:after="120"/>
        <w:jc w:val="both"/>
        <w:rPr>
          <w:rFonts w:ascii="Arial" w:hAnsi="Arial" w:cs="Arial"/>
          <w:b/>
          <w:szCs w:val="24"/>
        </w:rPr>
      </w:pPr>
    </w:p>
    <w:p w14:paraId="3DD1727F" w14:textId="77777777" w:rsidR="00CA67FF" w:rsidRPr="00D336A8" w:rsidRDefault="00CA67FF" w:rsidP="00E64A91">
      <w:pPr>
        <w:spacing w:after="120"/>
        <w:jc w:val="both"/>
        <w:rPr>
          <w:rFonts w:ascii="Arial" w:hAnsi="Arial" w:cs="Arial"/>
          <w:b/>
          <w:szCs w:val="24"/>
        </w:rPr>
      </w:pPr>
    </w:p>
    <w:p w14:paraId="272245FC" w14:textId="77777777" w:rsidR="00CA67FF" w:rsidRPr="00D336A8" w:rsidRDefault="00CA67FF" w:rsidP="00E64A91">
      <w:pPr>
        <w:spacing w:after="120"/>
        <w:jc w:val="both"/>
        <w:rPr>
          <w:rFonts w:ascii="Arial" w:hAnsi="Arial" w:cs="Arial"/>
          <w:b/>
          <w:szCs w:val="24"/>
        </w:rPr>
      </w:pPr>
    </w:p>
    <w:p w14:paraId="68E391D6" w14:textId="77777777" w:rsidR="00CA67FF" w:rsidRPr="00D336A8" w:rsidRDefault="00CA67FF" w:rsidP="00E64A91">
      <w:pPr>
        <w:spacing w:after="120"/>
        <w:jc w:val="both"/>
        <w:rPr>
          <w:rFonts w:ascii="Arial" w:hAnsi="Arial" w:cs="Arial"/>
          <w:b/>
          <w:szCs w:val="24"/>
        </w:rPr>
      </w:pPr>
    </w:p>
    <w:tbl>
      <w:tblPr>
        <w:tblpPr w:leftFromText="180" w:rightFromText="180" w:vertAnchor="text" w:horzAnchor="margin" w:tblpXSpec="center"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2551"/>
      </w:tblGrid>
      <w:tr w:rsidR="00E03303" w:rsidRPr="00433AD0" w14:paraId="53DCA7A2" w14:textId="77777777" w:rsidTr="00E03303">
        <w:tc>
          <w:tcPr>
            <w:tcW w:w="4395" w:type="dxa"/>
            <w:tcBorders>
              <w:top w:val="single" w:sz="4" w:space="0" w:color="auto"/>
              <w:left w:val="single" w:sz="4" w:space="0" w:color="auto"/>
              <w:bottom w:val="single" w:sz="4" w:space="0" w:color="auto"/>
              <w:right w:val="single" w:sz="4" w:space="0" w:color="auto"/>
            </w:tcBorders>
            <w:shd w:val="clear" w:color="auto" w:fill="D9D9D9"/>
          </w:tcPr>
          <w:p w14:paraId="013921D4" w14:textId="77777777" w:rsidR="00E03303" w:rsidRPr="00E477B7" w:rsidRDefault="00E03303" w:rsidP="00E03303">
            <w:pPr>
              <w:spacing w:before="120" w:after="120"/>
              <w:jc w:val="center"/>
              <w:rPr>
                <w:rFonts w:ascii="Arial" w:eastAsia="Arial" w:hAnsi="Arial" w:cs="Arial"/>
                <w:b/>
                <w:szCs w:val="22"/>
              </w:rPr>
            </w:pPr>
            <w:r w:rsidRPr="00E477B7">
              <w:rPr>
                <w:rFonts w:ascii="Arial" w:eastAsia="Arial" w:hAnsi="Arial" w:cs="Arial"/>
                <w:b/>
                <w:szCs w:val="22"/>
              </w:rPr>
              <w:t>Version</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07D3652A" w14:textId="7CE29C50" w:rsidR="00E03303" w:rsidRPr="00E477B7" w:rsidRDefault="00E03303" w:rsidP="00E03303">
            <w:pPr>
              <w:spacing w:before="120" w:after="120"/>
              <w:jc w:val="center"/>
              <w:rPr>
                <w:rFonts w:ascii="Arial" w:hAnsi="Arial" w:cs="Arial"/>
                <w:b/>
                <w:color w:val="131313"/>
                <w:szCs w:val="22"/>
                <w:lang w:val="en" w:eastAsia="en-GB"/>
              </w:rPr>
            </w:pPr>
            <w:r w:rsidRPr="00E477B7">
              <w:rPr>
                <w:rFonts w:ascii="Arial" w:hAnsi="Arial" w:cs="Arial"/>
                <w:b/>
                <w:color w:val="131313"/>
                <w:szCs w:val="22"/>
                <w:lang w:val="en" w:eastAsia="en-GB"/>
              </w:rPr>
              <w:t>01/2</w:t>
            </w:r>
            <w:r w:rsidR="00292F3D">
              <w:rPr>
                <w:rFonts w:ascii="Arial" w:hAnsi="Arial" w:cs="Arial"/>
                <w:b/>
                <w:color w:val="131313"/>
                <w:szCs w:val="22"/>
                <w:lang w:val="en" w:eastAsia="en-GB"/>
              </w:rPr>
              <w:t>5</w:t>
            </w:r>
          </w:p>
        </w:tc>
      </w:tr>
      <w:tr w:rsidR="00E03303" w:rsidRPr="00433AD0" w14:paraId="26018FBB" w14:textId="77777777" w:rsidTr="00E03303">
        <w:tc>
          <w:tcPr>
            <w:tcW w:w="4395" w:type="dxa"/>
            <w:tcBorders>
              <w:top w:val="single" w:sz="4" w:space="0" w:color="auto"/>
              <w:left w:val="single" w:sz="4" w:space="0" w:color="auto"/>
              <w:bottom w:val="single" w:sz="4" w:space="0" w:color="auto"/>
              <w:right w:val="single" w:sz="4" w:space="0" w:color="auto"/>
            </w:tcBorders>
            <w:shd w:val="clear" w:color="auto" w:fill="D9D9D9"/>
          </w:tcPr>
          <w:p w14:paraId="5317E572" w14:textId="77777777" w:rsidR="00E03303" w:rsidRPr="00E477B7" w:rsidRDefault="00E03303" w:rsidP="00E03303">
            <w:pPr>
              <w:spacing w:before="120" w:after="120"/>
              <w:jc w:val="center"/>
              <w:rPr>
                <w:rFonts w:ascii="Arial" w:eastAsia="Arial" w:hAnsi="Arial" w:cs="Arial"/>
                <w:b/>
                <w:szCs w:val="22"/>
              </w:rPr>
            </w:pPr>
            <w:r w:rsidRPr="00E477B7">
              <w:rPr>
                <w:rFonts w:ascii="Arial" w:eastAsia="Arial" w:hAnsi="Arial" w:cs="Arial"/>
                <w:b/>
                <w:szCs w:val="22"/>
              </w:rPr>
              <w:t>Name of Policy Writer</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6CA3289" w14:textId="77777777" w:rsidR="00E03303" w:rsidRPr="00E477B7" w:rsidRDefault="00E03303" w:rsidP="00E03303">
            <w:pPr>
              <w:spacing w:before="120" w:after="120"/>
              <w:jc w:val="center"/>
              <w:rPr>
                <w:rFonts w:ascii="Arial" w:hAnsi="Arial" w:cs="Arial"/>
                <w:b/>
                <w:color w:val="131313"/>
                <w:szCs w:val="22"/>
                <w:lang w:val="en" w:eastAsia="en-GB"/>
              </w:rPr>
            </w:pPr>
            <w:r w:rsidRPr="00E477B7">
              <w:rPr>
                <w:rFonts w:ascii="Arial" w:hAnsi="Arial" w:cs="Arial"/>
                <w:b/>
                <w:color w:val="131313"/>
                <w:szCs w:val="22"/>
                <w:lang w:val="en" w:eastAsia="en-GB"/>
              </w:rPr>
              <w:t>EducateHR Ltd</w:t>
            </w:r>
          </w:p>
        </w:tc>
      </w:tr>
      <w:tr w:rsidR="00E03303" w:rsidRPr="00433AD0" w14:paraId="604010CC" w14:textId="77777777" w:rsidTr="00E03303">
        <w:tc>
          <w:tcPr>
            <w:tcW w:w="4395" w:type="dxa"/>
            <w:tcBorders>
              <w:top w:val="single" w:sz="4" w:space="0" w:color="auto"/>
              <w:left w:val="single" w:sz="4" w:space="0" w:color="auto"/>
              <w:bottom w:val="single" w:sz="4" w:space="0" w:color="auto"/>
              <w:right w:val="single" w:sz="4" w:space="0" w:color="auto"/>
            </w:tcBorders>
            <w:shd w:val="clear" w:color="auto" w:fill="D9D9D9"/>
          </w:tcPr>
          <w:p w14:paraId="24F3CA3C" w14:textId="69EE7758" w:rsidR="00E03303" w:rsidRPr="00E477B7" w:rsidRDefault="00E03303" w:rsidP="00E03303">
            <w:pPr>
              <w:spacing w:before="120" w:after="120"/>
              <w:jc w:val="center"/>
              <w:rPr>
                <w:rFonts w:ascii="Arial" w:eastAsia="Arial" w:hAnsi="Arial" w:cs="Arial"/>
                <w:b/>
                <w:szCs w:val="22"/>
              </w:rPr>
            </w:pPr>
            <w:r w:rsidRPr="00E477B7">
              <w:rPr>
                <w:rFonts w:ascii="Arial" w:eastAsia="Arial" w:hAnsi="Arial" w:cs="Arial"/>
                <w:b/>
                <w:szCs w:val="22"/>
              </w:rPr>
              <w:t xml:space="preserve">Last </w:t>
            </w:r>
            <w:r w:rsidR="00292F3D">
              <w:rPr>
                <w:rFonts w:ascii="Arial" w:eastAsia="Arial" w:hAnsi="Arial" w:cs="Arial"/>
                <w:b/>
                <w:szCs w:val="22"/>
              </w:rPr>
              <w:t>Review</w:t>
            </w:r>
            <w:r w:rsidRPr="00E477B7">
              <w:rPr>
                <w:rFonts w:ascii="Arial" w:eastAsia="Arial" w:hAnsi="Arial" w:cs="Arial"/>
                <w:b/>
                <w:szCs w:val="22"/>
              </w:rPr>
              <w:t>ed</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7A21658" w14:textId="54064303" w:rsidR="00E03303" w:rsidRPr="00E477B7" w:rsidRDefault="00E03303" w:rsidP="00E03303">
            <w:pPr>
              <w:spacing w:before="120" w:after="120"/>
              <w:jc w:val="center"/>
              <w:rPr>
                <w:rFonts w:ascii="Arial" w:hAnsi="Arial" w:cs="Arial"/>
                <w:b/>
                <w:color w:val="131313"/>
                <w:szCs w:val="22"/>
                <w:lang w:val="en" w:eastAsia="en-GB"/>
              </w:rPr>
            </w:pPr>
            <w:r w:rsidRPr="00E477B7">
              <w:rPr>
                <w:rFonts w:ascii="Arial" w:hAnsi="Arial" w:cs="Arial"/>
                <w:b/>
                <w:color w:val="131313"/>
                <w:szCs w:val="22"/>
                <w:lang w:val="en" w:eastAsia="en-GB"/>
              </w:rPr>
              <w:t>January 202</w:t>
            </w:r>
            <w:r w:rsidR="00292F3D">
              <w:rPr>
                <w:rFonts w:ascii="Arial" w:hAnsi="Arial" w:cs="Arial"/>
                <w:b/>
                <w:color w:val="131313"/>
                <w:szCs w:val="22"/>
                <w:lang w:val="en" w:eastAsia="en-GB"/>
              </w:rPr>
              <w:t>5</w:t>
            </w:r>
          </w:p>
        </w:tc>
      </w:tr>
      <w:tr w:rsidR="00E03303" w:rsidRPr="00433AD0" w14:paraId="6CE9B2F9" w14:textId="77777777" w:rsidTr="00E03303">
        <w:tc>
          <w:tcPr>
            <w:tcW w:w="4395" w:type="dxa"/>
            <w:tcBorders>
              <w:top w:val="single" w:sz="4" w:space="0" w:color="auto"/>
              <w:left w:val="single" w:sz="4" w:space="0" w:color="auto"/>
              <w:bottom w:val="single" w:sz="4" w:space="0" w:color="auto"/>
              <w:right w:val="single" w:sz="4" w:space="0" w:color="auto"/>
            </w:tcBorders>
            <w:shd w:val="clear" w:color="auto" w:fill="D9D9D9"/>
          </w:tcPr>
          <w:p w14:paraId="14D1525B" w14:textId="77777777" w:rsidR="00E03303" w:rsidRPr="00E477B7" w:rsidRDefault="00E03303" w:rsidP="00E03303">
            <w:pPr>
              <w:spacing w:before="120" w:after="120"/>
              <w:jc w:val="center"/>
              <w:rPr>
                <w:rFonts w:ascii="Arial" w:eastAsia="Arial" w:hAnsi="Arial" w:cs="Arial"/>
                <w:b/>
                <w:szCs w:val="22"/>
              </w:rPr>
            </w:pPr>
            <w:r w:rsidRPr="00E477B7">
              <w:rPr>
                <w:rFonts w:ascii="Arial" w:eastAsia="Arial" w:hAnsi="Arial" w:cs="Arial"/>
                <w:b/>
                <w:szCs w:val="22"/>
              </w:rPr>
              <w:t>Next Review Due</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D512448" w14:textId="2E9FC557" w:rsidR="00E03303" w:rsidRPr="00E477B7" w:rsidRDefault="00E03303" w:rsidP="00E03303">
            <w:pPr>
              <w:spacing w:before="120" w:after="120"/>
              <w:jc w:val="center"/>
              <w:rPr>
                <w:rFonts w:ascii="Arial" w:hAnsi="Arial" w:cs="Arial"/>
                <w:b/>
                <w:color w:val="131313"/>
                <w:szCs w:val="22"/>
                <w:lang w:val="en" w:eastAsia="en-GB"/>
              </w:rPr>
            </w:pPr>
            <w:r w:rsidRPr="00E477B7">
              <w:rPr>
                <w:rFonts w:ascii="Arial" w:hAnsi="Arial" w:cs="Arial"/>
                <w:b/>
                <w:color w:val="131313"/>
                <w:szCs w:val="22"/>
                <w:lang w:val="en" w:eastAsia="en-GB"/>
              </w:rPr>
              <w:t>January 202</w:t>
            </w:r>
            <w:r w:rsidR="00292F3D">
              <w:rPr>
                <w:rFonts w:ascii="Arial" w:hAnsi="Arial" w:cs="Arial"/>
                <w:b/>
                <w:color w:val="131313"/>
                <w:szCs w:val="22"/>
                <w:lang w:val="en" w:eastAsia="en-GB"/>
              </w:rPr>
              <w:t>6</w:t>
            </w:r>
          </w:p>
        </w:tc>
      </w:tr>
    </w:tbl>
    <w:p w14:paraId="7D5EAEE8" w14:textId="77777777" w:rsidR="00CA67FF" w:rsidRPr="00D336A8" w:rsidRDefault="00CA67FF" w:rsidP="00E64A91">
      <w:pPr>
        <w:spacing w:after="120"/>
        <w:jc w:val="both"/>
        <w:rPr>
          <w:rFonts w:ascii="Arial" w:hAnsi="Arial" w:cs="Arial"/>
          <w:b/>
          <w:szCs w:val="24"/>
        </w:rPr>
      </w:pPr>
    </w:p>
    <w:p w14:paraId="3468F743" w14:textId="77777777" w:rsidR="00CA67FF" w:rsidRPr="00D336A8" w:rsidRDefault="00CA67FF" w:rsidP="00E64A91">
      <w:pPr>
        <w:spacing w:after="120"/>
        <w:jc w:val="both"/>
        <w:rPr>
          <w:rFonts w:ascii="Arial" w:hAnsi="Arial" w:cs="Arial"/>
          <w:b/>
          <w:szCs w:val="24"/>
        </w:rPr>
      </w:pPr>
    </w:p>
    <w:p w14:paraId="41FEDFEF" w14:textId="77777777" w:rsidR="00E64A91" w:rsidRPr="00D336A8" w:rsidRDefault="00E64A91" w:rsidP="00E64A91">
      <w:pPr>
        <w:spacing w:after="120"/>
        <w:jc w:val="both"/>
        <w:rPr>
          <w:rFonts w:ascii="Arial" w:hAnsi="Arial" w:cs="Arial"/>
          <w:b/>
          <w:szCs w:val="24"/>
        </w:rPr>
      </w:pPr>
    </w:p>
    <w:p w14:paraId="69E1B920" w14:textId="77777777" w:rsidR="00E64A91" w:rsidRPr="00D336A8" w:rsidRDefault="00E64A91" w:rsidP="00E64A91">
      <w:pPr>
        <w:spacing w:after="120"/>
        <w:jc w:val="both"/>
        <w:rPr>
          <w:rFonts w:ascii="Arial" w:hAnsi="Arial" w:cs="Arial"/>
          <w:b/>
          <w:szCs w:val="24"/>
        </w:rPr>
      </w:pPr>
    </w:p>
    <w:p w14:paraId="1387F0A5" w14:textId="77777777" w:rsidR="00E64A91" w:rsidRPr="00D336A8" w:rsidRDefault="00E64A91" w:rsidP="00E64A91">
      <w:pPr>
        <w:spacing w:after="120"/>
        <w:jc w:val="both"/>
        <w:rPr>
          <w:rFonts w:ascii="Arial" w:hAnsi="Arial" w:cs="Arial"/>
          <w:b/>
          <w:szCs w:val="24"/>
        </w:rPr>
      </w:pPr>
    </w:p>
    <w:p w14:paraId="1B963927" w14:textId="77777777" w:rsidR="00AC62C8" w:rsidRDefault="00AC62C8">
      <w:pPr>
        <w:rPr>
          <w:rFonts w:ascii="Arial" w:hAnsi="Arial" w:cs="Arial"/>
          <w:b/>
          <w:szCs w:val="24"/>
        </w:rPr>
      </w:pPr>
      <w:r>
        <w:rPr>
          <w:rFonts w:ascii="Arial" w:hAnsi="Arial" w:cs="Arial"/>
          <w:b/>
          <w:szCs w:val="24"/>
        </w:rPr>
        <w:br w:type="page"/>
      </w:r>
    </w:p>
    <w:p w14:paraId="6127B29F" w14:textId="68338585" w:rsidR="00362F69" w:rsidRPr="00D336A8" w:rsidRDefault="00362F69" w:rsidP="000D2D67">
      <w:pPr>
        <w:ind w:right="-113"/>
        <w:rPr>
          <w:rFonts w:ascii="Arial" w:hAnsi="Arial" w:cs="Arial"/>
          <w:b/>
          <w:szCs w:val="24"/>
        </w:rPr>
      </w:pPr>
      <w:r w:rsidRPr="00D336A8">
        <w:rPr>
          <w:rFonts w:ascii="Arial" w:hAnsi="Arial" w:cs="Arial"/>
          <w:b/>
          <w:szCs w:val="24"/>
        </w:rPr>
        <w:lastRenderedPageBreak/>
        <w:t xml:space="preserve">Contents </w:t>
      </w:r>
      <w:r w:rsidRPr="00D336A8">
        <w:rPr>
          <w:rFonts w:ascii="Arial" w:hAnsi="Arial" w:cs="Arial"/>
          <w:b/>
          <w:szCs w:val="24"/>
        </w:rPr>
        <w:tab/>
      </w:r>
      <w:r w:rsidRPr="00D336A8">
        <w:rPr>
          <w:rFonts w:ascii="Arial" w:hAnsi="Arial" w:cs="Arial"/>
          <w:b/>
          <w:szCs w:val="24"/>
        </w:rPr>
        <w:tab/>
      </w:r>
      <w:r w:rsidRPr="00D336A8">
        <w:rPr>
          <w:rFonts w:ascii="Arial" w:hAnsi="Arial" w:cs="Arial"/>
          <w:b/>
          <w:szCs w:val="24"/>
        </w:rPr>
        <w:tab/>
      </w:r>
      <w:r w:rsidRPr="00D336A8">
        <w:rPr>
          <w:rFonts w:ascii="Arial" w:hAnsi="Arial" w:cs="Arial"/>
          <w:b/>
          <w:szCs w:val="24"/>
        </w:rPr>
        <w:tab/>
      </w:r>
      <w:r w:rsidRPr="00D336A8">
        <w:rPr>
          <w:rFonts w:ascii="Arial" w:hAnsi="Arial" w:cs="Arial"/>
          <w:b/>
          <w:szCs w:val="24"/>
        </w:rPr>
        <w:tab/>
      </w:r>
      <w:r w:rsidRPr="00D336A8">
        <w:rPr>
          <w:rFonts w:ascii="Arial" w:hAnsi="Arial" w:cs="Arial"/>
          <w:b/>
          <w:szCs w:val="24"/>
        </w:rPr>
        <w:tab/>
      </w:r>
      <w:r w:rsidR="000D2D67">
        <w:rPr>
          <w:rFonts w:ascii="Arial" w:hAnsi="Arial" w:cs="Arial"/>
          <w:b/>
          <w:szCs w:val="24"/>
        </w:rPr>
        <w:t xml:space="preserve"> </w:t>
      </w:r>
      <w:r w:rsidRPr="00D336A8">
        <w:rPr>
          <w:rFonts w:ascii="Arial" w:hAnsi="Arial" w:cs="Arial"/>
          <w:b/>
          <w:szCs w:val="24"/>
        </w:rPr>
        <w:tab/>
      </w:r>
      <w:r w:rsidRPr="00D336A8">
        <w:rPr>
          <w:rFonts w:ascii="Arial" w:hAnsi="Arial" w:cs="Arial"/>
          <w:b/>
          <w:szCs w:val="24"/>
        </w:rPr>
        <w:tab/>
        <w:t xml:space="preserve">                 </w:t>
      </w:r>
      <w:r w:rsidR="00C508F5" w:rsidRPr="00D336A8">
        <w:rPr>
          <w:rFonts w:ascii="Arial" w:hAnsi="Arial" w:cs="Arial"/>
          <w:b/>
          <w:szCs w:val="24"/>
        </w:rPr>
        <w:t xml:space="preserve">   </w:t>
      </w:r>
      <w:r w:rsidR="000D2D67">
        <w:rPr>
          <w:rFonts w:ascii="Arial" w:hAnsi="Arial" w:cs="Arial"/>
          <w:b/>
          <w:szCs w:val="24"/>
        </w:rPr>
        <w:t xml:space="preserve">           </w:t>
      </w:r>
      <w:r w:rsidR="00FD69B4">
        <w:rPr>
          <w:rFonts w:ascii="Arial" w:hAnsi="Arial" w:cs="Arial"/>
          <w:b/>
          <w:sz w:val="4"/>
          <w:szCs w:val="4"/>
        </w:rPr>
        <w:t xml:space="preserve"> </w:t>
      </w:r>
      <w:r w:rsidR="000D2D67">
        <w:rPr>
          <w:rFonts w:ascii="Arial" w:hAnsi="Arial" w:cs="Arial"/>
          <w:b/>
          <w:sz w:val="4"/>
          <w:szCs w:val="4"/>
        </w:rPr>
        <w:t xml:space="preserve">   </w:t>
      </w:r>
      <w:r w:rsidR="00FD69B4">
        <w:rPr>
          <w:rFonts w:ascii="Arial" w:hAnsi="Arial" w:cs="Arial"/>
          <w:b/>
          <w:sz w:val="4"/>
          <w:szCs w:val="4"/>
        </w:rPr>
        <w:t xml:space="preserve">  </w:t>
      </w:r>
      <w:r w:rsidRPr="00D336A8">
        <w:rPr>
          <w:rFonts w:ascii="Arial" w:hAnsi="Arial" w:cs="Arial"/>
          <w:b/>
          <w:szCs w:val="24"/>
        </w:rPr>
        <w:t xml:space="preserve"> Page</w:t>
      </w:r>
    </w:p>
    <w:p w14:paraId="4AFC5EF2" w14:textId="77777777" w:rsidR="00362F69" w:rsidRPr="00D336A8" w:rsidRDefault="00362F69" w:rsidP="00FD69B4">
      <w:pPr>
        <w:ind w:right="-113"/>
        <w:jc w:val="both"/>
        <w:rPr>
          <w:rFonts w:ascii="Arial" w:hAnsi="Arial" w:cs="Arial"/>
          <w:b/>
          <w:szCs w:val="24"/>
        </w:rPr>
      </w:pPr>
    </w:p>
    <w:p w14:paraId="4ED333F1" w14:textId="77777777" w:rsidR="00E64A91" w:rsidRPr="00D336A8" w:rsidRDefault="00E64A91" w:rsidP="00E64A91">
      <w:pPr>
        <w:jc w:val="right"/>
        <w:rPr>
          <w:rFonts w:ascii="Arial" w:hAnsi="Arial" w:cs="Arial"/>
          <w:b/>
          <w:sz w:val="20"/>
          <w:szCs w:val="24"/>
        </w:rPr>
      </w:pP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r>
      <w:r w:rsidRPr="00D336A8">
        <w:rPr>
          <w:rFonts w:ascii="Arial" w:hAnsi="Arial" w:cs="Arial"/>
          <w:b/>
          <w:sz w:val="20"/>
          <w:szCs w:val="24"/>
        </w:rPr>
        <w:tab/>
        <w:t xml:space="preserve">                     </w:t>
      </w:r>
    </w:p>
    <w:p w14:paraId="177C9013" w14:textId="77777777" w:rsidR="00E64A91" w:rsidRPr="00D336A8" w:rsidRDefault="00E64A91" w:rsidP="00E64A91">
      <w:pPr>
        <w:jc w:val="both"/>
        <w:rPr>
          <w:rFonts w:ascii="Arial" w:hAnsi="Arial" w:cs="Arial"/>
          <w:b/>
          <w:sz w:val="20"/>
          <w:szCs w:val="24"/>
        </w:rPr>
      </w:pPr>
    </w:p>
    <w:p w14:paraId="20AFF57B" w14:textId="189BD2DC" w:rsidR="00897D12" w:rsidRPr="00AB6CAF" w:rsidRDefault="00362F69" w:rsidP="00AB6CAF">
      <w:pPr>
        <w:pStyle w:val="TOC1"/>
        <w:spacing w:line="480" w:lineRule="auto"/>
        <w:rPr>
          <w:rFonts w:ascii="Arial" w:eastAsiaTheme="minorEastAsia" w:hAnsi="Arial" w:cs="Arial"/>
          <w:b/>
          <w:bCs/>
          <w:noProof/>
          <w:szCs w:val="22"/>
          <w:lang w:val="en-US"/>
        </w:rPr>
      </w:pPr>
      <w:r w:rsidRPr="00AB6CAF">
        <w:rPr>
          <w:rFonts w:ascii="Arial" w:eastAsia="Arial" w:hAnsi="Arial" w:cs="Arial"/>
          <w:b/>
          <w:bCs/>
          <w:szCs w:val="24"/>
        </w:rPr>
        <w:fldChar w:fldCharType="begin"/>
      </w:r>
      <w:r w:rsidRPr="00AB6CAF">
        <w:rPr>
          <w:rFonts w:ascii="Arial" w:eastAsia="Arial" w:hAnsi="Arial" w:cs="Arial"/>
          <w:b/>
          <w:bCs/>
          <w:szCs w:val="24"/>
        </w:rPr>
        <w:instrText xml:space="preserve"> TOC \o "1-1" \h \z \u </w:instrText>
      </w:r>
      <w:r w:rsidRPr="00AB6CAF">
        <w:rPr>
          <w:rFonts w:ascii="Arial" w:eastAsia="Arial" w:hAnsi="Arial" w:cs="Arial"/>
          <w:b/>
          <w:bCs/>
          <w:szCs w:val="24"/>
        </w:rPr>
        <w:fldChar w:fldCharType="separate"/>
      </w:r>
      <w:hyperlink w:anchor="_Toc468107341" w:history="1">
        <w:r w:rsidR="00897D12" w:rsidRPr="00AB6CAF">
          <w:rPr>
            <w:rStyle w:val="Hyperlink"/>
            <w:rFonts w:ascii="Arial" w:eastAsia="Arial" w:hAnsi="Arial" w:cs="Arial"/>
            <w:b/>
            <w:bCs/>
            <w:noProof/>
          </w:rPr>
          <w:t>1.</w:t>
        </w:r>
        <w:r w:rsidR="00897D12" w:rsidRPr="00AB6CAF">
          <w:rPr>
            <w:rFonts w:ascii="Arial" w:eastAsiaTheme="minorEastAsia" w:hAnsi="Arial" w:cs="Arial"/>
            <w:b/>
            <w:bCs/>
            <w:noProof/>
            <w:szCs w:val="22"/>
            <w:lang w:val="en-US"/>
          </w:rPr>
          <w:tab/>
        </w:r>
        <w:r w:rsidR="00897D12" w:rsidRPr="00AB6CAF">
          <w:rPr>
            <w:rStyle w:val="Hyperlink"/>
            <w:rFonts w:ascii="Arial" w:eastAsia="Arial" w:hAnsi="Arial" w:cs="Arial"/>
            <w:b/>
            <w:bCs/>
            <w:noProof/>
          </w:rPr>
          <w:t>Introduction</w:t>
        </w:r>
        <w:r w:rsidR="00897D12" w:rsidRPr="00AB6CAF">
          <w:rPr>
            <w:rFonts w:ascii="Arial" w:hAnsi="Arial" w:cs="Arial"/>
            <w:b/>
            <w:bCs/>
            <w:noProof/>
            <w:webHidden/>
          </w:rPr>
          <w:tab/>
        </w:r>
        <w:r w:rsidR="00897D12" w:rsidRPr="00AB6CAF">
          <w:rPr>
            <w:rFonts w:ascii="Arial" w:hAnsi="Arial" w:cs="Arial"/>
            <w:b/>
            <w:bCs/>
            <w:noProof/>
            <w:webHidden/>
          </w:rPr>
          <w:fldChar w:fldCharType="begin"/>
        </w:r>
        <w:r w:rsidR="00897D12" w:rsidRPr="00AB6CAF">
          <w:rPr>
            <w:rFonts w:ascii="Arial" w:hAnsi="Arial" w:cs="Arial"/>
            <w:b/>
            <w:bCs/>
            <w:noProof/>
            <w:webHidden/>
          </w:rPr>
          <w:instrText xml:space="preserve"> PAGEREF _Toc468107341 \h </w:instrText>
        </w:r>
        <w:r w:rsidR="00897D12" w:rsidRPr="00AB6CAF">
          <w:rPr>
            <w:rFonts w:ascii="Arial" w:hAnsi="Arial" w:cs="Arial"/>
            <w:b/>
            <w:bCs/>
            <w:noProof/>
            <w:webHidden/>
          </w:rPr>
        </w:r>
        <w:r w:rsidR="00897D12" w:rsidRPr="00AB6CAF">
          <w:rPr>
            <w:rFonts w:ascii="Arial" w:hAnsi="Arial" w:cs="Arial"/>
            <w:b/>
            <w:bCs/>
            <w:noProof/>
            <w:webHidden/>
          </w:rPr>
          <w:fldChar w:fldCharType="separate"/>
        </w:r>
        <w:r w:rsidR="00585238">
          <w:rPr>
            <w:rFonts w:ascii="Arial" w:hAnsi="Arial" w:cs="Arial"/>
            <w:b/>
            <w:bCs/>
            <w:noProof/>
            <w:webHidden/>
          </w:rPr>
          <w:t>3</w:t>
        </w:r>
        <w:r w:rsidR="00897D12" w:rsidRPr="00AB6CAF">
          <w:rPr>
            <w:rFonts w:ascii="Arial" w:hAnsi="Arial" w:cs="Arial"/>
            <w:b/>
            <w:bCs/>
            <w:noProof/>
            <w:webHidden/>
          </w:rPr>
          <w:fldChar w:fldCharType="end"/>
        </w:r>
      </w:hyperlink>
    </w:p>
    <w:p w14:paraId="19693B97" w14:textId="3F8A46C7"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2" w:history="1">
        <w:r w:rsidRPr="00AB6CAF">
          <w:rPr>
            <w:rStyle w:val="Hyperlink"/>
            <w:rFonts w:ascii="Arial" w:eastAsia="Arial" w:hAnsi="Arial" w:cs="Arial"/>
            <w:b/>
            <w:bCs/>
            <w:noProof/>
          </w:rPr>
          <w:t>2.</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Purpose and scope</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_Toc468107342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3</w:t>
        </w:r>
        <w:r w:rsidRPr="00AB6CAF">
          <w:rPr>
            <w:rFonts w:ascii="Arial" w:hAnsi="Arial" w:cs="Arial"/>
            <w:b/>
            <w:bCs/>
            <w:noProof/>
            <w:webHidden/>
          </w:rPr>
          <w:fldChar w:fldCharType="end"/>
        </w:r>
      </w:hyperlink>
    </w:p>
    <w:p w14:paraId="751FC367" w14:textId="533C0093"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3" w:history="1">
        <w:r w:rsidRPr="00AB6CAF">
          <w:rPr>
            <w:rStyle w:val="Hyperlink"/>
            <w:rFonts w:ascii="Arial" w:hAnsi="Arial" w:cs="Arial"/>
            <w:b/>
            <w:bCs/>
            <w:noProof/>
            <w:lang w:val="en" w:eastAsia="en-GB"/>
          </w:rPr>
          <w:t>3.</w:t>
        </w:r>
        <w:r w:rsidRPr="00AB6CAF">
          <w:rPr>
            <w:rFonts w:ascii="Arial" w:eastAsiaTheme="minorEastAsia" w:hAnsi="Arial" w:cs="Arial"/>
            <w:b/>
            <w:bCs/>
            <w:noProof/>
            <w:szCs w:val="22"/>
            <w:lang w:val="en-US"/>
          </w:rPr>
          <w:tab/>
        </w:r>
        <w:r w:rsidRPr="00AB6CAF">
          <w:rPr>
            <w:rStyle w:val="Hyperlink"/>
            <w:rFonts w:ascii="Arial" w:hAnsi="Arial" w:cs="Arial"/>
            <w:b/>
            <w:bCs/>
            <w:noProof/>
            <w:lang w:val="en" w:eastAsia="en-GB"/>
          </w:rPr>
          <w:t>Legal definitions</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_Toc468107343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4</w:t>
        </w:r>
        <w:r w:rsidRPr="00AB6CAF">
          <w:rPr>
            <w:rFonts w:ascii="Arial" w:hAnsi="Arial" w:cs="Arial"/>
            <w:b/>
            <w:bCs/>
            <w:noProof/>
            <w:webHidden/>
          </w:rPr>
          <w:fldChar w:fldCharType="end"/>
        </w:r>
      </w:hyperlink>
    </w:p>
    <w:p w14:paraId="5E98456B" w14:textId="68A5645F"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4" w:history="1">
        <w:r w:rsidRPr="00AB6CAF">
          <w:rPr>
            <w:rStyle w:val="Hyperlink"/>
            <w:rFonts w:ascii="Arial" w:hAnsi="Arial" w:cs="Arial"/>
            <w:b/>
            <w:bCs/>
            <w:noProof/>
            <w:lang w:val="en" w:eastAsia="en-GB"/>
          </w:rPr>
          <w:t>4.</w:t>
        </w:r>
        <w:r w:rsidRPr="00AB6CAF">
          <w:rPr>
            <w:rFonts w:ascii="Arial" w:eastAsiaTheme="minorEastAsia" w:hAnsi="Arial" w:cs="Arial"/>
            <w:b/>
            <w:bCs/>
            <w:noProof/>
            <w:szCs w:val="22"/>
            <w:lang w:val="en-US"/>
          </w:rPr>
          <w:tab/>
        </w:r>
        <w:r w:rsidRPr="00AB6CAF">
          <w:rPr>
            <w:rStyle w:val="Hyperlink"/>
            <w:rFonts w:ascii="Arial" w:hAnsi="Arial" w:cs="Arial"/>
            <w:b/>
            <w:bCs/>
            <w:noProof/>
            <w:lang w:val="en" w:eastAsia="en-GB"/>
          </w:rPr>
          <w:t>Identifying a potential alcohol and/or drug misuse problem</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_Toc468107344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4</w:t>
        </w:r>
        <w:r w:rsidRPr="00AB6CAF">
          <w:rPr>
            <w:rFonts w:ascii="Arial" w:hAnsi="Arial" w:cs="Arial"/>
            <w:b/>
            <w:bCs/>
            <w:noProof/>
            <w:webHidden/>
          </w:rPr>
          <w:fldChar w:fldCharType="end"/>
        </w:r>
      </w:hyperlink>
    </w:p>
    <w:p w14:paraId="12AC1595" w14:textId="2C2EB18F"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5" w:history="1">
        <w:r w:rsidRPr="00AB6CAF">
          <w:rPr>
            <w:rStyle w:val="Hyperlink"/>
            <w:rFonts w:ascii="Arial" w:eastAsia="Arial" w:hAnsi="Arial" w:cs="Arial"/>
            <w:b/>
            <w:bCs/>
            <w:noProof/>
          </w:rPr>
          <w:t>5.</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Patterns of alcohol and/or drug misuse at work</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_Toc468107345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5</w:t>
        </w:r>
        <w:r w:rsidRPr="00AB6CAF">
          <w:rPr>
            <w:rFonts w:ascii="Arial" w:hAnsi="Arial" w:cs="Arial"/>
            <w:b/>
            <w:bCs/>
            <w:noProof/>
            <w:webHidden/>
          </w:rPr>
          <w:fldChar w:fldCharType="end"/>
        </w:r>
      </w:hyperlink>
    </w:p>
    <w:p w14:paraId="6EC4A455" w14:textId="1795967F"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6" w:history="1">
        <w:r w:rsidRPr="00AB6CAF">
          <w:rPr>
            <w:rStyle w:val="Hyperlink"/>
            <w:rFonts w:ascii="Arial" w:eastAsia="Arial" w:hAnsi="Arial" w:cs="Arial"/>
            <w:b/>
            <w:bCs/>
            <w:noProof/>
          </w:rPr>
          <w:t>6.</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Employee responsibilities</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_Toc468107346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5</w:t>
        </w:r>
        <w:r w:rsidRPr="00AB6CAF">
          <w:rPr>
            <w:rFonts w:ascii="Arial" w:hAnsi="Arial" w:cs="Arial"/>
            <w:b/>
            <w:bCs/>
            <w:noProof/>
            <w:webHidden/>
          </w:rPr>
          <w:fldChar w:fldCharType="end"/>
        </w:r>
      </w:hyperlink>
    </w:p>
    <w:p w14:paraId="08E13B5B" w14:textId="0AD91E45"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7" w:history="1">
        <w:r w:rsidRPr="00AB6CAF">
          <w:rPr>
            <w:rStyle w:val="Hyperlink"/>
            <w:rFonts w:ascii="Arial" w:eastAsia="Arial" w:hAnsi="Arial" w:cs="Arial"/>
            <w:b/>
            <w:bCs/>
            <w:noProof/>
          </w:rPr>
          <w:t>7.</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Dealing with suspected alcohol and/or drug misuse at work</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_Toc468107347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6</w:t>
        </w:r>
        <w:r w:rsidRPr="00AB6CAF">
          <w:rPr>
            <w:rFonts w:ascii="Arial" w:hAnsi="Arial" w:cs="Arial"/>
            <w:b/>
            <w:bCs/>
            <w:noProof/>
            <w:webHidden/>
          </w:rPr>
          <w:fldChar w:fldCharType="end"/>
        </w:r>
      </w:hyperlink>
    </w:p>
    <w:p w14:paraId="43AEC9E1" w14:textId="3FB3B085"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8" w:history="1">
        <w:r w:rsidRPr="00AB6CAF">
          <w:rPr>
            <w:rStyle w:val="Hyperlink"/>
            <w:rFonts w:ascii="Arial" w:eastAsia="Arial" w:hAnsi="Arial" w:cs="Arial"/>
            <w:b/>
            <w:bCs/>
            <w:noProof/>
          </w:rPr>
          <w:t>8.</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Non-dependent misuse of alcohol and/or drugs</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_Toc468107348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6</w:t>
        </w:r>
        <w:r w:rsidRPr="00AB6CAF">
          <w:rPr>
            <w:rFonts w:ascii="Arial" w:hAnsi="Arial" w:cs="Arial"/>
            <w:b/>
            <w:bCs/>
            <w:noProof/>
            <w:webHidden/>
          </w:rPr>
          <w:fldChar w:fldCharType="end"/>
        </w:r>
      </w:hyperlink>
    </w:p>
    <w:p w14:paraId="2383A2F1" w14:textId="39F744CE"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49" w:history="1">
        <w:r w:rsidRPr="00AB6CAF">
          <w:rPr>
            <w:rStyle w:val="Hyperlink"/>
            <w:rFonts w:ascii="Arial" w:eastAsia="Arial" w:hAnsi="Arial" w:cs="Arial"/>
            <w:b/>
            <w:bCs/>
            <w:noProof/>
          </w:rPr>
          <w:t>9.</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Dependent use of alcohol and/or drugs</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_Toc468107349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7</w:t>
        </w:r>
        <w:r w:rsidRPr="00AB6CAF">
          <w:rPr>
            <w:rFonts w:ascii="Arial" w:hAnsi="Arial" w:cs="Arial"/>
            <w:b/>
            <w:bCs/>
            <w:noProof/>
            <w:webHidden/>
          </w:rPr>
          <w:fldChar w:fldCharType="end"/>
        </w:r>
      </w:hyperlink>
    </w:p>
    <w:p w14:paraId="0C0EC81A" w14:textId="3C29B6C2"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50" w:history="1">
        <w:r w:rsidRPr="00AB6CAF">
          <w:rPr>
            <w:rStyle w:val="Hyperlink"/>
            <w:rFonts w:ascii="Arial" w:eastAsia="Arial" w:hAnsi="Arial" w:cs="Arial"/>
            <w:b/>
            <w:bCs/>
            <w:noProof/>
          </w:rPr>
          <w:t>10.</w:t>
        </w:r>
        <w:r w:rsidRPr="00AB6CAF">
          <w:rPr>
            <w:rFonts w:ascii="Arial" w:eastAsiaTheme="minorEastAsia" w:hAnsi="Arial" w:cs="Arial"/>
            <w:b/>
            <w:bCs/>
            <w:noProof/>
            <w:szCs w:val="22"/>
            <w:lang w:val="en-US"/>
          </w:rPr>
          <w:t xml:space="preserve">  </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Drinking and driving</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_Toc468107350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7</w:t>
        </w:r>
        <w:r w:rsidRPr="00AB6CAF">
          <w:rPr>
            <w:rFonts w:ascii="Arial" w:hAnsi="Arial" w:cs="Arial"/>
            <w:b/>
            <w:bCs/>
            <w:noProof/>
            <w:webHidden/>
          </w:rPr>
          <w:fldChar w:fldCharType="end"/>
        </w:r>
      </w:hyperlink>
    </w:p>
    <w:p w14:paraId="2E1F4B0A" w14:textId="4D5B1FAA"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51" w:history="1">
        <w:r w:rsidRPr="00AB6CAF">
          <w:rPr>
            <w:rStyle w:val="Hyperlink"/>
            <w:rFonts w:ascii="Arial" w:eastAsia="Arial" w:hAnsi="Arial" w:cs="Arial"/>
            <w:b/>
            <w:bCs/>
            <w:noProof/>
          </w:rPr>
          <w:t xml:space="preserve">11. </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Other criminal convictions</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_Toc468107351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8</w:t>
        </w:r>
        <w:r w:rsidRPr="00AB6CAF">
          <w:rPr>
            <w:rFonts w:ascii="Arial" w:hAnsi="Arial" w:cs="Arial"/>
            <w:b/>
            <w:bCs/>
            <w:noProof/>
            <w:webHidden/>
          </w:rPr>
          <w:fldChar w:fldCharType="end"/>
        </w:r>
      </w:hyperlink>
    </w:p>
    <w:p w14:paraId="018E7DF4" w14:textId="59DC37E3"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52" w:history="1">
        <w:r w:rsidRPr="00AB6CAF">
          <w:rPr>
            <w:rStyle w:val="Hyperlink"/>
            <w:rFonts w:ascii="Arial" w:eastAsia="Arial" w:hAnsi="Arial" w:cs="Arial"/>
            <w:b/>
            <w:bCs/>
            <w:noProof/>
          </w:rPr>
          <w:t>12.</w:t>
        </w:r>
        <w:r w:rsidRPr="00AB6CAF">
          <w:rPr>
            <w:rFonts w:ascii="Arial" w:eastAsiaTheme="minorEastAsia" w:hAnsi="Arial" w:cs="Arial"/>
            <w:b/>
            <w:bCs/>
            <w:noProof/>
            <w:szCs w:val="22"/>
            <w:lang w:val="en-US"/>
          </w:rPr>
          <w:tab/>
        </w:r>
        <w:r w:rsidRPr="00AB6CAF">
          <w:rPr>
            <w:rStyle w:val="Hyperlink"/>
            <w:rFonts w:ascii="Arial" w:eastAsia="Arial" w:hAnsi="Arial" w:cs="Arial"/>
            <w:b/>
            <w:bCs/>
            <w:noProof/>
          </w:rPr>
          <w:t>Monitoring</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_Toc468107352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8</w:t>
        </w:r>
        <w:r w:rsidRPr="00AB6CAF">
          <w:rPr>
            <w:rFonts w:ascii="Arial" w:hAnsi="Arial" w:cs="Arial"/>
            <w:b/>
            <w:bCs/>
            <w:noProof/>
            <w:webHidden/>
          </w:rPr>
          <w:fldChar w:fldCharType="end"/>
        </w:r>
      </w:hyperlink>
    </w:p>
    <w:p w14:paraId="52829969" w14:textId="17948B89" w:rsidR="00897D12" w:rsidRPr="00AB6CAF" w:rsidRDefault="00897D12" w:rsidP="00AB6CAF">
      <w:pPr>
        <w:pStyle w:val="TOC1"/>
        <w:spacing w:line="480" w:lineRule="auto"/>
        <w:rPr>
          <w:rFonts w:ascii="Arial" w:eastAsiaTheme="minorEastAsia" w:hAnsi="Arial" w:cs="Arial"/>
          <w:b/>
          <w:bCs/>
          <w:noProof/>
          <w:szCs w:val="22"/>
          <w:lang w:val="en-US"/>
        </w:rPr>
      </w:pPr>
      <w:hyperlink w:anchor="_Toc468107353" w:history="1">
        <w:r w:rsidRPr="00AB6CAF">
          <w:rPr>
            <w:rStyle w:val="Hyperlink"/>
            <w:rFonts w:ascii="Arial" w:eastAsia="Arial" w:hAnsi="Arial" w:cs="Arial"/>
            <w:b/>
            <w:bCs/>
            <w:noProof/>
          </w:rPr>
          <w:t>13.</w:t>
        </w:r>
        <w:r w:rsidRPr="00AB6CAF">
          <w:rPr>
            <w:rFonts w:ascii="Arial" w:eastAsiaTheme="minorEastAsia" w:hAnsi="Arial" w:cs="Arial"/>
            <w:b/>
            <w:bCs/>
            <w:noProof/>
            <w:szCs w:val="22"/>
            <w:lang w:val="en-US"/>
          </w:rPr>
          <w:tab/>
        </w:r>
        <w:r w:rsidR="007478B4" w:rsidRPr="00AB6CAF">
          <w:rPr>
            <w:rStyle w:val="Hyperlink"/>
            <w:rFonts w:ascii="Arial" w:eastAsia="Arial" w:hAnsi="Arial" w:cs="Arial"/>
            <w:b/>
            <w:bCs/>
            <w:noProof/>
          </w:rPr>
          <w:t>Other p</w:t>
        </w:r>
        <w:r w:rsidRPr="00AB6CAF">
          <w:rPr>
            <w:rStyle w:val="Hyperlink"/>
            <w:rFonts w:ascii="Arial" w:eastAsia="Arial" w:hAnsi="Arial" w:cs="Arial"/>
            <w:b/>
            <w:bCs/>
            <w:noProof/>
          </w:rPr>
          <w:t>oli</w:t>
        </w:r>
        <w:r w:rsidR="007478B4" w:rsidRPr="00AB6CAF">
          <w:rPr>
            <w:rStyle w:val="Hyperlink"/>
            <w:rFonts w:ascii="Arial" w:eastAsia="Arial" w:hAnsi="Arial" w:cs="Arial"/>
            <w:b/>
            <w:bCs/>
            <w:noProof/>
          </w:rPr>
          <w:t>cies and p</w:t>
        </w:r>
        <w:r w:rsidRPr="00AB6CAF">
          <w:rPr>
            <w:rStyle w:val="Hyperlink"/>
            <w:rFonts w:ascii="Arial" w:eastAsia="Arial" w:hAnsi="Arial" w:cs="Arial"/>
            <w:b/>
            <w:bCs/>
            <w:noProof/>
          </w:rPr>
          <w:t>rocedures</w:t>
        </w:r>
        <w:r w:rsidRPr="00AB6CAF">
          <w:rPr>
            <w:rFonts w:ascii="Arial" w:hAnsi="Arial" w:cs="Arial"/>
            <w:b/>
            <w:bCs/>
            <w:noProof/>
            <w:webHidden/>
          </w:rPr>
          <w:tab/>
        </w:r>
        <w:r w:rsidRPr="00AB6CAF">
          <w:rPr>
            <w:rFonts w:ascii="Arial" w:hAnsi="Arial" w:cs="Arial"/>
            <w:b/>
            <w:bCs/>
            <w:noProof/>
            <w:webHidden/>
          </w:rPr>
          <w:fldChar w:fldCharType="begin"/>
        </w:r>
        <w:r w:rsidRPr="00AB6CAF">
          <w:rPr>
            <w:rFonts w:ascii="Arial" w:hAnsi="Arial" w:cs="Arial"/>
            <w:b/>
            <w:bCs/>
            <w:noProof/>
            <w:webHidden/>
          </w:rPr>
          <w:instrText xml:space="preserve"> PAGEREF _Toc468107353 \h </w:instrText>
        </w:r>
        <w:r w:rsidRPr="00AB6CAF">
          <w:rPr>
            <w:rFonts w:ascii="Arial" w:hAnsi="Arial" w:cs="Arial"/>
            <w:b/>
            <w:bCs/>
            <w:noProof/>
            <w:webHidden/>
          </w:rPr>
        </w:r>
        <w:r w:rsidRPr="00AB6CAF">
          <w:rPr>
            <w:rFonts w:ascii="Arial" w:hAnsi="Arial" w:cs="Arial"/>
            <w:b/>
            <w:bCs/>
            <w:noProof/>
            <w:webHidden/>
          </w:rPr>
          <w:fldChar w:fldCharType="separate"/>
        </w:r>
        <w:r w:rsidR="00585238">
          <w:rPr>
            <w:rFonts w:ascii="Arial" w:hAnsi="Arial" w:cs="Arial"/>
            <w:b/>
            <w:bCs/>
            <w:noProof/>
            <w:webHidden/>
          </w:rPr>
          <w:t>8</w:t>
        </w:r>
        <w:r w:rsidRPr="00AB6CAF">
          <w:rPr>
            <w:rFonts w:ascii="Arial" w:hAnsi="Arial" w:cs="Arial"/>
            <w:b/>
            <w:bCs/>
            <w:noProof/>
            <w:webHidden/>
          </w:rPr>
          <w:fldChar w:fldCharType="end"/>
        </w:r>
      </w:hyperlink>
    </w:p>
    <w:p w14:paraId="77442B95" w14:textId="77777777" w:rsidR="004A55F0" w:rsidRPr="00D336A8" w:rsidRDefault="00362F69" w:rsidP="00AB6CAF">
      <w:pPr>
        <w:tabs>
          <w:tab w:val="left" w:pos="440"/>
          <w:tab w:val="right" w:leader="dot" w:pos="9344"/>
        </w:tabs>
        <w:spacing w:line="480" w:lineRule="auto"/>
        <w:jc w:val="both"/>
        <w:rPr>
          <w:rFonts w:ascii="Arial" w:eastAsia="Arial" w:hAnsi="Arial" w:cs="Arial"/>
          <w:sz w:val="24"/>
          <w:szCs w:val="24"/>
        </w:rPr>
      </w:pPr>
      <w:r w:rsidRPr="00AB6CAF">
        <w:rPr>
          <w:rFonts w:ascii="Arial" w:eastAsia="Arial" w:hAnsi="Arial" w:cs="Arial"/>
          <w:b/>
          <w:bCs/>
          <w:szCs w:val="24"/>
        </w:rPr>
        <w:fldChar w:fldCharType="end"/>
      </w:r>
    </w:p>
    <w:p w14:paraId="0D48E1A7"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40057426"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2C459D4A"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05AFDE4D"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46EFEF36"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7DB8D024"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3615FA00"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0424B4D6"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0F3A1943"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42E7D690"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531F2721"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6D2D0E81"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74924BD1" w14:textId="77777777" w:rsidR="00362F69" w:rsidRPr="00D336A8" w:rsidRDefault="00362F69" w:rsidP="00362F69">
      <w:pPr>
        <w:tabs>
          <w:tab w:val="left" w:pos="440"/>
          <w:tab w:val="right" w:leader="dot" w:pos="9344"/>
        </w:tabs>
        <w:spacing w:line="360" w:lineRule="auto"/>
        <w:jc w:val="both"/>
        <w:rPr>
          <w:rFonts w:ascii="Arial" w:eastAsia="Arial" w:hAnsi="Arial" w:cs="Arial"/>
          <w:sz w:val="24"/>
          <w:szCs w:val="24"/>
        </w:rPr>
      </w:pPr>
    </w:p>
    <w:p w14:paraId="2B7392EE" w14:textId="2009EDAC" w:rsidR="00851876" w:rsidRPr="00D336A8" w:rsidRDefault="00851876" w:rsidP="0037318D">
      <w:pPr>
        <w:pStyle w:val="Heading1"/>
        <w:numPr>
          <w:ilvl w:val="0"/>
          <w:numId w:val="21"/>
        </w:numPr>
        <w:spacing w:before="0" w:after="120"/>
        <w:rPr>
          <w:rFonts w:eastAsia="Arial"/>
        </w:rPr>
      </w:pPr>
      <w:r w:rsidRPr="00D336A8">
        <w:rPr>
          <w:rFonts w:eastAsia="Arial"/>
        </w:rPr>
        <w:br w:type="page"/>
      </w:r>
      <w:bookmarkStart w:id="0" w:name="_Toc468107341"/>
      <w:r w:rsidR="007C4A2B" w:rsidRPr="00D336A8">
        <w:rPr>
          <w:rFonts w:eastAsia="Arial"/>
        </w:rPr>
        <w:lastRenderedPageBreak/>
        <w:t>I</w:t>
      </w:r>
      <w:r w:rsidRPr="00D336A8">
        <w:rPr>
          <w:rFonts w:eastAsia="Arial"/>
        </w:rPr>
        <w:t>ntroduction</w:t>
      </w:r>
      <w:bookmarkEnd w:id="0"/>
    </w:p>
    <w:p w14:paraId="0BD86DA2" w14:textId="77777777" w:rsidR="002B6449" w:rsidRPr="00D336A8" w:rsidRDefault="002B6449" w:rsidP="007B7027">
      <w:pPr>
        <w:ind w:left="720" w:hanging="720"/>
        <w:jc w:val="both"/>
        <w:rPr>
          <w:rFonts w:ascii="Arial" w:eastAsia="Arial" w:hAnsi="Arial" w:cs="Arial"/>
          <w:szCs w:val="22"/>
        </w:rPr>
      </w:pPr>
    </w:p>
    <w:p w14:paraId="08F2AA09" w14:textId="583EE4E5" w:rsidR="00767DB3" w:rsidRPr="0037318D" w:rsidRDefault="00422A57" w:rsidP="0037318D">
      <w:pPr>
        <w:pStyle w:val="ListParagraph"/>
        <w:numPr>
          <w:ilvl w:val="1"/>
          <w:numId w:val="21"/>
        </w:numPr>
        <w:jc w:val="both"/>
        <w:rPr>
          <w:rFonts w:ascii="Arial" w:hAnsi="Arial" w:cs="Arial"/>
          <w:color w:val="111111"/>
          <w:szCs w:val="22"/>
          <w:lang w:eastAsia="en-GB"/>
        </w:rPr>
      </w:pPr>
      <w:r w:rsidRPr="0037318D">
        <w:rPr>
          <w:rFonts w:ascii="Arial" w:eastAsia="Arial" w:hAnsi="Arial" w:cs="Arial"/>
          <w:szCs w:val="22"/>
        </w:rPr>
        <w:t xml:space="preserve">The </w:t>
      </w:r>
      <w:r w:rsidR="00B05A79" w:rsidRPr="0037318D">
        <w:rPr>
          <w:rFonts w:ascii="Arial" w:eastAsia="Arial" w:hAnsi="Arial" w:cs="Arial"/>
          <w:szCs w:val="22"/>
        </w:rPr>
        <w:t>academy</w:t>
      </w:r>
      <w:r w:rsidR="00851876" w:rsidRPr="0037318D">
        <w:rPr>
          <w:rFonts w:ascii="Arial" w:hAnsi="Arial" w:cs="Arial"/>
          <w:color w:val="111111"/>
          <w:szCs w:val="22"/>
          <w:lang w:eastAsia="en-GB"/>
        </w:rPr>
        <w:t xml:space="preserve"> is committed to </w:t>
      </w:r>
      <w:r w:rsidRPr="0037318D">
        <w:rPr>
          <w:rFonts w:ascii="Arial" w:hAnsi="Arial" w:cs="Arial"/>
          <w:color w:val="111111"/>
          <w:szCs w:val="22"/>
          <w:lang w:eastAsia="en-GB"/>
        </w:rPr>
        <w:t xml:space="preserve">providing a healthy and safe environment for all staff and pupils and acknowledges that this includes promoting </w:t>
      </w:r>
      <w:r w:rsidR="000E7590" w:rsidRPr="0037318D">
        <w:rPr>
          <w:rFonts w:ascii="Arial" w:hAnsi="Arial" w:cs="Arial"/>
          <w:color w:val="111111"/>
          <w:szCs w:val="22"/>
          <w:lang w:eastAsia="en-GB"/>
        </w:rPr>
        <w:t xml:space="preserve">the </w:t>
      </w:r>
      <w:r w:rsidRPr="0037318D">
        <w:rPr>
          <w:rFonts w:ascii="Arial" w:hAnsi="Arial" w:cs="Arial"/>
          <w:color w:val="111111"/>
          <w:szCs w:val="22"/>
          <w:lang w:eastAsia="en-GB"/>
        </w:rPr>
        <w:t xml:space="preserve">health and well-being of both employees and students.  </w:t>
      </w:r>
    </w:p>
    <w:p w14:paraId="6071C800" w14:textId="77777777" w:rsidR="00767DB3" w:rsidRPr="00D336A8" w:rsidRDefault="00767DB3" w:rsidP="00444547">
      <w:pPr>
        <w:ind w:left="720" w:hanging="720"/>
        <w:jc w:val="both"/>
        <w:rPr>
          <w:rFonts w:ascii="Arial" w:hAnsi="Arial" w:cs="Arial"/>
          <w:color w:val="111111"/>
          <w:szCs w:val="22"/>
          <w:lang w:eastAsia="en-GB"/>
        </w:rPr>
      </w:pPr>
    </w:p>
    <w:p w14:paraId="081292B4" w14:textId="3F3DEAA5" w:rsidR="00422A57" w:rsidRPr="0037318D" w:rsidRDefault="00422A57" w:rsidP="0037318D">
      <w:pPr>
        <w:pStyle w:val="ListParagraph"/>
        <w:numPr>
          <w:ilvl w:val="1"/>
          <w:numId w:val="21"/>
        </w:numPr>
        <w:jc w:val="both"/>
        <w:rPr>
          <w:rFonts w:ascii="Arial" w:hAnsi="Arial" w:cs="Arial"/>
          <w:color w:val="111111"/>
          <w:szCs w:val="22"/>
          <w:lang w:eastAsia="en-GB"/>
        </w:rPr>
      </w:pPr>
      <w:r w:rsidRPr="0037318D">
        <w:rPr>
          <w:rFonts w:ascii="Arial" w:hAnsi="Arial" w:cs="Arial"/>
          <w:color w:val="111111"/>
          <w:szCs w:val="22"/>
          <w:lang w:eastAsia="en-GB"/>
        </w:rPr>
        <w:t>Accordingly</w:t>
      </w:r>
      <w:r w:rsidR="007B7027" w:rsidRPr="0037318D">
        <w:rPr>
          <w:rFonts w:ascii="Arial" w:hAnsi="Arial" w:cs="Arial"/>
          <w:color w:val="111111"/>
          <w:szCs w:val="22"/>
          <w:lang w:eastAsia="en-GB"/>
        </w:rPr>
        <w:t>,</w:t>
      </w:r>
      <w:r w:rsidRPr="0037318D">
        <w:rPr>
          <w:rFonts w:ascii="Arial" w:hAnsi="Arial" w:cs="Arial"/>
          <w:color w:val="111111"/>
          <w:szCs w:val="22"/>
          <w:lang w:eastAsia="en-GB"/>
        </w:rPr>
        <w:t xml:space="preserve"> the </w:t>
      </w:r>
      <w:r w:rsidR="00B05A79" w:rsidRPr="0037318D">
        <w:rPr>
          <w:rFonts w:ascii="Arial" w:hAnsi="Arial" w:cs="Arial"/>
          <w:color w:val="111111"/>
          <w:szCs w:val="22"/>
          <w:lang w:eastAsia="en-GB"/>
        </w:rPr>
        <w:t>academy</w:t>
      </w:r>
      <w:r w:rsidRPr="0037318D">
        <w:rPr>
          <w:rFonts w:ascii="Arial" w:hAnsi="Arial" w:cs="Arial"/>
          <w:color w:val="111111"/>
          <w:szCs w:val="22"/>
          <w:lang w:eastAsia="en-GB"/>
        </w:rPr>
        <w:t xml:space="preserve"> undertakes to comply with all relevant legislation </w:t>
      </w:r>
      <w:r w:rsidR="00767DB3" w:rsidRPr="0037318D">
        <w:rPr>
          <w:rFonts w:ascii="Arial" w:hAnsi="Arial" w:cs="Arial"/>
          <w:color w:val="111111"/>
          <w:szCs w:val="22"/>
          <w:lang w:eastAsia="en-GB"/>
        </w:rPr>
        <w:t>in relation</w:t>
      </w:r>
      <w:r w:rsidRPr="0037318D">
        <w:rPr>
          <w:rFonts w:ascii="Arial" w:hAnsi="Arial" w:cs="Arial"/>
          <w:color w:val="111111"/>
          <w:szCs w:val="22"/>
          <w:lang w:eastAsia="en-GB"/>
        </w:rPr>
        <w:t xml:space="preserve"> to substance and alcohol use and will not tolerate a corporate culture where misuse of such is accepted.</w:t>
      </w:r>
      <w:r w:rsidR="00B421AF" w:rsidRPr="0037318D">
        <w:rPr>
          <w:rFonts w:ascii="Arial" w:hAnsi="Arial" w:cs="Arial"/>
          <w:color w:val="111111"/>
          <w:szCs w:val="22"/>
          <w:lang w:eastAsia="en-GB"/>
        </w:rPr>
        <w:t xml:space="preserve"> </w:t>
      </w:r>
    </w:p>
    <w:p w14:paraId="4B92A9AE" w14:textId="77777777" w:rsidR="00422A57" w:rsidRPr="00D336A8" w:rsidRDefault="00422A57" w:rsidP="00444547">
      <w:pPr>
        <w:ind w:left="720" w:hanging="720"/>
        <w:jc w:val="both"/>
        <w:rPr>
          <w:rFonts w:ascii="Arial" w:hAnsi="Arial" w:cs="Arial"/>
          <w:color w:val="111111"/>
          <w:szCs w:val="22"/>
          <w:lang w:eastAsia="en-GB"/>
        </w:rPr>
      </w:pPr>
    </w:p>
    <w:p w14:paraId="54844B15" w14:textId="4E0C1814" w:rsidR="00851876" w:rsidRPr="00585238" w:rsidRDefault="00422A57" w:rsidP="0037318D">
      <w:pPr>
        <w:pStyle w:val="ListParagraph"/>
        <w:numPr>
          <w:ilvl w:val="1"/>
          <w:numId w:val="21"/>
        </w:numPr>
        <w:jc w:val="both"/>
        <w:rPr>
          <w:rFonts w:ascii="Arial" w:hAnsi="Arial" w:cs="Arial"/>
          <w:szCs w:val="22"/>
          <w:lang w:eastAsia="en-GB"/>
        </w:rPr>
      </w:pPr>
      <w:r w:rsidRPr="0037318D">
        <w:rPr>
          <w:rFonts w:ascii="Arial" w:hAnsi="Arial" w:cs="Arial"/>
          <w:color w:val="111111"/>
          <w:szCs w:val="22"/>
          <w:lang w:eastAsia="en-GB"/>
        </w:rPr>
        <w:t xml:space="preserve">Under </w:t>
      </w:r>
      <w:r w:rsidRPr="0037318D">
        <w:rPr>
          <w:rFonts w:ascii="Arial" w:hAnsi="Arial" w:cs="Arial"/>
          <w:szCs w:val="22"/>
          <w:lang w:eastAsia="en-GB"/>
        </w:rPr>
        <w:t>the Misuse of Drugs Act 1971</w:t>
      </w:r>
      <w:r w:rsidR="009E3F42" w:rsidRPr="0037318D">
        <w:rPr>
          <w:rFonts w:ascii="Arial" w:hAnsi="Arial" w:cs="Arial"/>
          <w:szCs w:val="22"/>
          <w:lang w:eastAsia="en-GB"/>
        </w:rPr>
        <w:t xml:space="preserve"> it is an offence</w:t>
      </w:r>
      <w:r w:rsidR="00851876" w:rsidRPr="0037318D">
        <w:rPr>
          <w:rFonts w:ascii="Arial" w:hAnsi="Arial" w:cs="Arial"/>
          <w:szCs w:val="22"/>
          <w:lang w:eastAsia="en-GB"/>
        </w:rPr>
        <w:t xml:space="preserve"> for any person knowingly to permit the production, supply or use of controlled substances on their premises </w:t>
      </w:r>
      <w:r w:rsidR="009E3F42" w:rsidRPr="0037318D">
        <w:rPr>
          <w:rFonts w:ascii="Arial" w:hAnsi="Arial" w:cs="Arial"/>
          <w:szCs w:val="22"/>
          <w:lang w:eastAsia="en-GB"/>
        </w:rPr>
        <w:t>(</w:t>
      </w:r>
      <w:r w:rsidR="00851876" w:rsidRPr="0037318D">
        <w:rPr>
          <w:rFonts w:ascii="Arial" w:hAnsi="Arial" w:cs="Arial"/>
          <w:szCs w:val="22"/>
          <w:lang w:eastAsia="en-GB"/>
        </w:rPr>
        <w:t xml:space="preserve">except in specified </w:t>
      </w:r>
      <w:r w:rsidR="00851876" w:rsidRPr="00585238">
        <w:rPr>
          <w:rFonts w:ascii="Arial" w:hAnsi="Arial" w:cs="Arial"/>
          <w:szCs w:val="22"/>
          <w:lang w:eastAsia="en-GB"/>
        </w:rPr>
        <w:t xml:space="preserve">circumstances </w:t>
      </w:r>
      <w:r w:rsidR="009E3F42" w:rsidRPr="00585238">
        <w:rPr>
          <w:rFonts w:ascii="Arial" w:hAnsi="Arial" w:cs="Arial"/>
          <w:szCs w:val="22"/>
          <w:lang w:eastAsia="en-GB"/>
        </w:rPr>
        <w:t>such as legitimate medicinal use).</w:t>
      </w:r>
    </w:p>
    <w:p w14:paraId="72413A6B" w14:textId="77777777" w:rsidR="00851876" w:rsidRPr="00585238" w:rsidRDefault="00851876" w:rsidP="00444547">
      <w:pPr>
        <w:ind w:left="720" w:hanging="720"/>
        <w:jc w:val="both"/>
        <w:rPr>
          <w:rFonts w:ascii="Arial" w:hAnsi="Arial" w:cs="Arial"/>
          <w:szCs w:val="22"/>
          <w:lang w:eastAsia="en-GB"/>
        </w:rPr>
      </w:pPr>
    </w:p>
    <w:p w14:paraId="4F98C356" w14:textId="77777777" w:rsidR="00F334ED" w:rsidRPr="00585238" w:rsidRDefault="0030575F" w:rsidP="0037318D">
      <w:pPr>
        <w:pStyle w:val="ListParagraph"/>
        <w:numPr>
          <w:ilvl w:val="1"/>
          <w:numId w:val="21"/>
        </w:numPr>
        <w:jc w:val="both"/>
        <w:rPr>
          <w:rFonts w:ascii="Arial" w:hAnsi="Arial" w:cs="Arial"/>
          <w:szCs w:val="22"/>
          <w:lang w:eastAsia="en-GB"/>
        </w:rPr>
      </w:pPr>
      <w:r w:rsidRPr="00585238">
        <w:rPr>
          <w:rFonts w:ascii="Arial" w:hAnsi="Arial" w:cs="Arial"/>
          <w:szCs w:val="22"/>
          <w:lang w:eastAsia="en-GB"/>
        </w:rPr>
        <w:t xml:space="preserve">Throughout this policy the </w:t>
      </w:r>
      <w:r w:rsidR="004362AD" w:rsidRPr="00585238">
        <w:rPr>
          <w:rFonts w:ascii="Arial" w:hAnsi="Arial" w:cs="Arial"/>
          <w:szCs w:val="22"/>
          <w:lang w:eastAsia="en-GB"/>
        </w:rPr>
        <w:t>use of the term ‘</w:t>
      </w:r>
      <w:r w:rsidRPr="00585238">
        <w:rPr>
          <w:rFonts w:ascii="Arial" w:hAnsi="Arial" w:cs="Arial"/>
          <w:szCs w:val="22"/>
          <w:lang w:eastAsia="en-GB"/>
        </w:rPr>
        <w:t>alcohol and/or drug</w:t>
      </w:r>
      <w:r w:rsidR="007B7027" w:rsidRPr="00585238">
        <w:rPr>
          <w:rFonts w:ascii="Arial" w:hAnsi="Arial" w:cs="Arial"/>
          <w:szCs w:val="22"/>
          <w:lang w:eastAsia="en-GB"/>
        </w:rPr>
        <w:t>(s</w:t>
      </w:r>
      <w:r w:rsidR="004603AA" w:rsidRPr="00585238">
        <w:rPr>
          <w:rFonts w:ascii="Arial" w:hAnsi="Arial" w:cs="Arial"/>
          <w:szCs w:val="22"/>
          <w:lang w:eastAsia="en-GB"/>
        </w:rPr>
        <w:t>)</w:t>
      </w:r>
      <w:r w:rsidR="004362AD" w:rsidRPr="00585238">
        <w:rPr>
          <w:rFonts w:ascii="Arial" w:hAnsi="Arial" w:cs="Arial"/>
          <w:szCs w:val="22"/>
          <w:lang w:eastAsia="en-GB"/>
        </w:rPr>
        <w:t>’</w:t>
      </w:r>
      <w:r w:rsidRPr="00585238">
        <w:rPr>
          <w:rFonts w:ascii="Arial" w:hAnsi="Arial" w:cs="Arial"/>
          <w:szCs w:val="22"/>
          <w:lang w:eastAsia="en-GB"/>
        </w:rPr>
        <w:t xml:space="preserve"> should be </w:t>
      </w:r>
      <w:r w:rsidR="004362AD" w:rsidRPr="00585238">
        <w:rPr>
          <w:rFonts w:ascii="Arial" w:hAnsi="Arial" w:cs="Arial"/>
          <w:szCs w:val="22"/>
          <w:lang w:eastAsia="en-GB"/>
        </w:rPr>
        <w:t>deemed synonymous with that of ‘substance’</w:t>
      </w:r>
      <w:r w:rsidRPr="00585238">
        <w:rPr>
          <w:rFonts w:ascii="Arial" w:hAnsi="Arial" w:cs="Arial"/>
          <w:szCs w:val="22"/>
          <w:lang w:eastAsia="en-GB"/>
        </w:rPr>
        <w:t xml:space="preserve"> in referring to recreational drugs of</w:t>
      </w:r>
      <w:r w:rsidR="006C0150" w:rsidRPr="00585238">
        <w:rPr>
          <w:rFonts w:ascii="Arial" w:hAnsi="Arial" w:cs="Arial"/>
          <w:szCs w:val="22"/>
          <w:lang w:eastAsia="en-GB"/>
        </w:rPr>
        <w:t xml:space="preserve"> </w:t>
      </w:r>
      <w:r w:rsidR="004362AD" w:rsidRPr="00585238">
        <w:rPr>
          <w:rFonts w:ascii="Arial" w:hAnsi="Arial" w:cs="Arial"/>
          <w:szCs w:val="22"/>
          <w:lang w:eastAsia="en-GB"/>
        </w:rPr>
        <w:t>a non-</w:t>
      </w:r>
      <w:r w:rsidRPr="00585238">
        <w:rPr>
          <w:rFonts w:ascii="Arial" w:hAnsi="Arial" w:cs="Arial"/>
          <w:szCs w:val="22"/>
          <w:lang w:eastAsia="en-GB"/>
        </w:rPr>
        <w:t>prescribed nature</w:t>
      </w:r>
      <w:r w:rsidR="00F334ED" w:rsidRPr="00585238">
        <w:rPr>
          <w:rFonts w:ascii="Arial" w:hAnsi="Arial" w:cs="Arial"/>
          <w:szCs w:val="22"/>
          <w:lang w:eastAsia="en-GB"/>
        </w:rPr>
        <w:t>.</w:t>
      </w:r>
    </w:p>
    <w:p w14:paraId="328A8C97" w14:textId="77777777" w:rsidR="00F334ED" w:rsidRPr="00585238" w:rsidRDefault="00F334ED" w:rsidP="00F334ED">
      <w:pPr>
        <w:pStyle w:val="ListParagraph"/>
        <w:rPr>
          <w:rFonts w:ascii="Arial" w:hAnsi="Arial" w:cs="Arial"/>
          <w:szCs w:val="22"/>
          <w:lang w:eastAsia="en-GB"/>
        </w:rPr>
      </w:pPr>
    </w:p>
    <w:p w14:paraId="4B6B1A40" w14:textId="2411B025" w:rsidR="00BB19B0" w:rsidRPr="0037318D" w:rsidRDefault="00F334ED" w:rsidP="0037318D">
      <w:pPr>
        <w:pStyle w:val="ListParagraph"/>
        <w:numPr>
          <w:ilvl w:val="1"/>
          <w:numId w:val="21"/>
        </w:numPr>
        <w:jc w:val="both"/>
        <w:rPr>
          <w:rFonts w:ascii="Arial" w:hAnsi="Arial" w:cs="Arial"/>
          <w:szCs w:val="22"/>
          <w:lang w:eastAsia="en-GB"/>
        </w:rPr>
      </w:pPr>
      <w:r w:rsidRPr="00585238">
        <w:rPr>
          <w:rFonts w:ascii="Arial" w:hAnsi="Arial" w:cs="Arial"/>
          <w:szCs w:val="22"/>
          <w:lang w:eastAsia="en-GB"/>
        </w:rPr>
        <w:t>F</w:t>
      </w:r>
      <w:r w:rsidR="00BB19B0" w:rsidRPr="00585238">
        <w:rPr>
          <w:rFonts w:ascii="Arial" w:hAnsi="Arial" w:cs="Arial"/>
          <w:szCs w:val="22"/>
          <w:lang w:eastAsia="en-GB"/>
        </w:rPr>
        <w:t xml:space="preserve">or the avoidance of doubt, </w:t>
      </w:r>
      <w:r w:rsidRPr="00585238">
        <w:rPr>
          <w:rFonts w:ascii="Arial" w:hAnsi="Arial" w:cs="Arial"/>
          <w:szCs w:val="22"/>
          <w:lang w:eastAsia="en-GB"/>
        </w:rPr>
        <w:t xml:space="preserve">the use of the term ‘alcohol and/or drug(s)’ </w:t>
      </w:r>
      <w:r w:rsidR="00BB19B0" w:rsidRPr="00585238">
        <w:rPr>
          <w:rFonts w:ascii="Arial" w:hAnsi="Arial" w:cs="Arial"/>
          <w:szCs w:val="22"/>
          <w:lang w:eastAsia="en-GB"/>
        </w:rPr>
        <w:t>similarly extends to encompass all substances formerly referred to as so-called ‘legal highs’, proscribed by the Psychoactive Substances Act 2016</w:t>
      </w:r>
      <w:r w:rsidR="00BB19B0" w:rsidRPr="0037318D">
        <w:rPr>
          <w:rFonts w:ascii="Arial" w:hAnsi="Arial" w:cs="Arial"/>
          <w:szCs w:val="22"/>
          <w:lang w:eastAsia="en-GB"/>
        </w:rPr>
        <w:t>.</w:t>
      </w:r>
    </w:p>
    <w:p w14:paraId="66DADAFF" w14:textId="77777777" w:rsidR="00035297" w:rsidRPr="00D336A8" w:rsidRDefault="00035297" w:rsidP="004204D0">
      <w:pPr>
        <w:jc w:val="both"/>
        <w:rPr>
          <w:rFonts w:ascii="Arial" w:hAnsi="Arial" w:cs="Arial"/>
          <w:szCs w:val="22"/>
          <w:lang w:eastAsia="en-GB"/>
        </w:rPr>
      </w:pPr>
    </w:p>
    <w:p w14:paraId="751048FE" w14:textId="1B125410" w:rsidR="00851876" w:rsidRPr="00D336A8" w:rsidRDefault="00403E08" w:rsidP="0037318D">
      <w:pPr>
        <w:pStyle w:val="Heading1"/>
        <w:numPr>
          <w:ilvl w:val="0"/>
          <w:numId w:val="21"/>
        </w:numPr>
        <w:spacing w:before="120" w:after="120"/>
        <w:rPr>
          <w:rFonts w:eastAsia="Arial"/>
        </w:rPr>
      </w:pPr>
      <w:bookmarkStart w:id="1" w:name="_Toc468107342"/>
      <w:r w:rsidRPr="00D336A8">
        <w:rPr>
          <w:rFonts w:eastAsia="Arial"/>
        </w:rPr>
        <w:t>Purpose and s</w:t>
      </w:r>
      <w:r w:rsidR="00851876" w:rsidRPr="00D336A8">
        <w:rPr>
          <w:rFonts w:eastAsia="Arial"/>
        </w:rPr>
        <w:t>cope</w:t>
      </w:r>
      <w:bookmarkEnd w:id="1"/>
    </w:p>
    <w:p w14:paraId="0CCD28BF" w14:textId="77777777" w:rsidR="00851876" w:rsidRPr="00D336A8" w:rsidRDefault="00851876" w:rsidP="004204D0">
      <w:pPr>
        <w:jc w:val="both"/>
        <w:rPr>
          <w:rFonts w:ascii="Arial" w:eastAsia="Arial" w:hAnsi="Arial" w:cs="Arial"/>
          <w:szCs w:val="22"/>
        </w:rPr>
      </w:pPr>
    </w:p>
    <w:p w14:paraId="35A0CD3A" w14:textId="292FA289" w:rsidR="00403E08" w:rsidRPr="0037318D" w:rsidRDefault="00851876" w:rsidP="0037318D">
      <w:pPr>
        <w:pStyle w:val="ListParagraph"/>
        <w:numPr>
          <w:ilvl w:val="1"/>
          <w:numId w:val="21"/>
        </w:numPr>
        <w:jc w:val="both"/>
        <w:rPr>
          <w:rFonts w:ascii="Arial" w:eastAsia="Arial" w:hAnsi="Arial" w:cs="Arial"/>
          <w:szCs w:val="22"/>
        </w:rPr>
      </w:pPr>
      <w:r w:rsidRPr="0037318D">
        <w:rPr>
          <w:rFonts w:ascii="Arial" w:eastAsia="Arial" w:hAnsi="Arial" w:cs="Arial"/>
          <w:szCs w:val="22"/>
        </w:rPr>
        <w:t xml:space="preserve">The </w:t>
      </w:r>
      <w:r w:rsidR="009E3F42" w:rsidRPr="0037318D">
        <w:rPr>
          <w:rFonts w:ascii="Arial" w:eastAsia="Arial" w:hAnsi="Arial" w:cs="Arial"/>
          <w:szCs w:val="22"/>
        </w:rPr>
        <w:t>rationale</w:t>
      </w:r>
      <w:r w:rsidRPr="0037318D">
        <w:rPr>
          <w:rFonts w:ascii="Arial" w:eastAsia="Arial" w:hAnsi="Arial" w:cs="Arial"/>
          <w:szCs w:val="22"/>
        </w:rPr>
        <w:t xml:space="preserve"> of this policy is to help protect employees from </w:t>
      </w:r>
      <w:r w:rsidR="009E3F42" w:rsidRPr="0037318D">
        <w:rPr>
          <w:rFonts w:ascii="Arial" w:eastAsia="Arial" w:hAnsi="Arial" w:cs="Arial"/>
          <w:szCs w:val="22"/>
        </w:rPr>
        <w:t>harm (whether direct or indirect) due to</w:t>
      </w:r>
      <w:r w:rsidRPr="0037318D">
        <w:rPr>
          <w:rFonts w:ascii="Arial" w:eastAsia="Arial" w:hAnsi="Arial" w:cs="Arial"/>
          <w:szCs w:val="22"/>
        </w:rPr>
        <w:t xml:space="preserve"> alcohol </w:t>
      </w:r>
      <w:r w:rsidR="009E3F42" w:rsidRPr="0037318D">
        <w:rPr>
          <w:rFonts w:ascii="Arial" w:eastAsia="Arial" w:hAnsi="Arial" w:cs="Arial"/>
          <w:szCs w:val="22"/>
        </w:rPr>
        <w:t>and/</w:t>
      </w:r>
      <w:r w:rsidRPr="0037318D">
        <w:rPr>
          <w:rFonts w:ascii="Arial" w:eastAsia="Arial" w:hAnsi="Arial" w:cs="Arial"/>
          <w:szCs w:val="22"/>
        </w:rPr>
        <w:t xml:space="preserve">or drug misuse and </w:t>
      </w:r>
      <w:r w:rsidR="009E3F42" w:rsidRPr="0037318D">
        <w:rPr>
          <w:rFonts w:ascii="Arial" w:eastAsia="Arial" w:hAnsi="Arial" w:cs="Arial"/>
          <w:szCs w:val="22"/>
        </w:rPr>
        <w:t xml:space="preserve">also </w:t>
      </w:r>
      <w:r w:rsidRPr="0037318D">
        <w:rPr>
          <w:rFonts w:ascii="Arial" w:eastAsia="Arial" w:hAnsi="Arial" w:cs="Arial"/>
          <w:szCs w:val="22"/>
        </w:rPr>
        <w:t xml:space="preserve">to encourage those </w:t>
      </w:r>
      <w:r w:rsidR="009E3F42" w:rsidRPr="0037318D">
        <w:rPr>
          <w:rFonts w:ascii="Arial" w:eastAsia="Arial" w:hAnsi="Arial" w:cs="Arial"/>
          <w:szCs w:val="22"/>
        </w:rPr>
        <w:t>who may have such</w:t>
      </w:r>
      <w:r w:rsidRPr="0037318D">
        <w:rPr>
          <w:rFonts w:ascii="Arial" w:eastAsia="Arial" w:hAnsi="Arial" w:cs="Arial"/>
          <w:szCs w:val="22"/>
        </w:rPr>
        <w:t xml:space="preserve"> a problem to seek</w:t>
      </w:r>
      <w:r w:rsidR="009E3F42" w:rsidRPr="0037318D">
        <w:rPr>
          <w:rFonts w:ascii="Arial" w:eastAsia="Arial" w:hAnsi="Arial" w:cs="Arial"/>
          <w:szCs w:val="22"/>
        </w:rPr>
        <w:t xml:space="preserve"> appropriate</w:t>
      </w:r>
      <w:r w:rsidRPr="0037318D">
        <w:rPr>
          <w:rFonts w:ascii="Arial" w:eastAsia="Arial" w:hAnsi="Arial" w:cs="Arial"/>
          <w:szCs w:val="22"/>
        </w:rPr>
        <w:t xml:space="preserve"> help.    </w:t>
      </w:r>
    </w:p>
    <w:p w14:paraId="74EDF97E" w14:textId="77777777" w:rsidR="00403E08" w:rsidRPr="00D336A8" w:rsidRDefault="00403E08" w:rsidP="00444547">
      <w:pPr>
        <w:ind w:left="720" w:hanging="720"/>
        <w:jc w:val="both"/>
        <w:rPr>
          <w:rFonts w:ascii="Arial" w:eastAsia="Arial" w:hAnsi="Arial" w:cs="Arial"/>
          <w:szCs w:val="22"/>
        </w:rPr>
      </w:pPr>
    </w:p>
    <w:p w14:paraId="6889454A" w14:textId="38640F49" w:rsidR="006E175E" w:rsidRPr="0037318D" w:rsidRDefault="006E175E" w:rsidP="0037318D">
      <w:pPr>
        <w:pStyle w:val="ListParagraph"/>
        <w:numPr>
          <w:ilvl w:val="1"/>
          <w:numId w:val="21"/>
        </w:numPr>
        <w:jc w:val="both"/>
        <w:rPr>
          <w:rFonts w:ascii="Arial" w:eastAsia="Arial" w:hAnsi="Arial" w:cs="Arial"/>
          <w:szCs w:val="22"/>
        </w:rPr>
      </w:pPr>
      <w:r w:rsidRPr="0037318D">
        <w:rPr>
          <w:rFonts w:ascii="Arial" w:eastAsia="Arial" w:hAnsi="Arial" w:cs="Arial"/>
          <w:szCs w:val="22"/>
        </w:rPr>
        <w:t>Misuse of alcohol and/or drugs can lead to impaired performance and can pose a threat to personal safety (including interpersonal relationships at work).</w:t>
      </w:r>
      <w:r w:rsidR="00767DB3" w:rsidRPr="0037318D">
        <w:rPr>
          <w:rFonts w:ascii="Arial" w:eastAsia="Arial" w:hAnsi="Arial" w:cs="Arial"/>
          <w:szCs w:val="22"/>
        </w:rPr>
        <w:t xml:space="preserve"> </w:t>
      </w:r>
      <w:r w:rsidRPr="0037318D">
        <w:rPr>
          <w:rFonts w:ascii="Arial" w:eastAsia="Arial" w:hAnsi="Arial" w:cs="Arial"/>
          <w:szCs w:val="22"/>
        </w:rPr>
        <w:t xml:space="preserve"> All employers have a duty of care with regards to ensuring the health and safety of their staff and may be regarded as failing in this duty should they knowingly permit staff to work whilst under the influence of alcohol and/or drugs.</w:t>
      </w:r>
    </w:p>
    <w:p w14:paraId="75342516" w14:textId="77777777" w:rsidR="006E175E" w:rsidRPr="00D336A8" w:rsidRDefault="006E175E" w:rsidP="00444547">
      <w:pPr>
        <w:ind w:left="720" w:hanging="720"/>
        <w:jc w:val="both"/>
        <w:rPr>
          <w:rFonts w:ascii="Arial" w:eastAsia="Arial" w:hAnsi="Arial" w:cs="Arial"/>
          <w:szCs w:val="22"/>
        </w:rPr>
      </w:pPr>
    </w:p>
    <w:p w14:paraId="6C7FAAD6" w14:textId="6A4F6418" w:rsidR="00F4416C" w:rsidRPr="0037318D" w:rsidRDefault="006E175E" w:rsidP="0037318D">
      <w:pPr>
        <w:pStyle w:val="ListParagraph"/>
        <w:numPr>
          <w:ilvl w:val="1"/>
          <w:numId w:val="21"/>
        </w:numPr>
        <w:jc w:val="both"/>
        <w:rPr>
          <w:rFonts w:ascii="Arial" w:eastAsia="Arial" w:hAnsi="Arial" w:cs="Arial"/>
          <w:szCs w:val="22"/>
        </w:rPr>
      </w:pPr>
      <w:r w:rsidRPr="00585238">
        <w:rPr>
          <w:rFonts w:ascii="Arial" w:eastAsia="Arial" w:hAnsi="Arial" w:cs="Arial"/>
          <w:bCs/>
          <w:szCs w:val="22"/>
        </w:rPr>
        <w:t>Every employee is responsible for ensuring that their fitness for work is unimpaired through</w:t>
      </w:r>
      <w:r w:rsidR="00F334ED" w:rsidRPr="00585238">
        <w:rPr>
          <w:rFonts w:ascii="Arial" w:eastAsia="Arial" w:hAnsi="Arial" w:cs="Arial"/>
          <w:bCs/>
          <w:szCs w:val="22"/>
        </w:rPr>
        <w:t>out</w:t>
      </w:r>
      <w:r w:rsidRPr="00585238">
        <w:rPr>
          <w:rFonts w:ascii="Arial" w:eastAsia="Arial" w:hAnsi="Arial" w:cs="Arial"/>
          <w:bCs/>
          <w:szCs w:val="22"/>
        </w:rPr>
        <w:t xml:space="preserve"> the course of the working day</w:t>
      </w:r>
      <w:r w:rsidRPr="00585238">
        <w:rPr>
          <w:rFonts w:ascii="Arial" w:eastAsia="Arial" w:hAnsi="Arial" w:cs="Arial"/>
          <w:szCs w:val="22"/>
        </w:rPr>
        <w:t>.</w:t>
      </w:r>
      <w:r w:rsidR="00767DB3" w:rsidRPr="00585238">
        <w:rPr>
          <w:rFonts w:ascii="Arial" w:eastAsia="Arial" w:hAnsi="Arial" w:cs="Arial"/>
          <w:szCs w:val="22"/>
        </w:rPr>
        <w:t xml:space="preserve"> </w:t>
      </w:r>
      <w:r w:rsidRPr="00585238">
        <w:rPr>
          <w:rFonts w:ascii="Arial" w:eastAsia="Arial" w:hAnsi="Arial" w:cs="Arial"/>
          <w:szCs w:val="22"/>
        </w:rPr>
        <w:t xml:space="preserve"> This policy is thus equally applicable to the effects of non-dependent use (or misuse) of alcohol and/or drugs </w:t>
      </w:r>
      <w:r w:rsidR="00BB19B0" w:rsidRPr="00585238">
        <w:rPr>
          <w:rFonts w:ascii="Arial" w:eastAsia="Arial" w:hAnsi="Arial" w:cs="Arial"/>
          <w:szCs w:val="22"/>
        </w:rPr>
        <w:t>(for instance</w:t>
      </w:r>
      <w:r w:rsidRPr="00585238">
        <w:rPr>
          <w:rFonts w:ascii="Arial" w:eastAsia="Arial" w:hAnsi="Arial" w:cs="Arial"/>
          <w:szCs w:val="22"/>
        </w:rPr>
        <w:t xml:space="preserve"> arriving late for work due to </w:t>
      </w:r>
      <w:r w:rsidR="000E7590" w:rsidRPr="00585238">
        <w:rPr>
          <w:rFonts w:ascii="Arial" w:eastAsia="Arial" w:hAnsi="Arial" w:cs="Arial"/>
          <w:szCs w:val="22"/>
        </w:rPr>
        <w:t>having been</w:t>
      </w:r>
      <w:r w:rsidRPr="00585238">
        <w:rPr>
          <w:rFonts w:ascii="Arial" w:eastAsia="Arial" w:hAnsi="Arial" w:cs="Arial"/>
          <w:szCs w:val="22"/>
        </w:rPr>
        <w:t xml:space="preserve"> under the influence of substances taken out of </w:t>
      </w:r>
      <w:r w:rsidR="00BB19B0" w:rsidRPr="00585238">
        <w:rPr>
          <w:rFonts w:ascii="Arial" w:eastAsia="Arial" w:hAnsi="Arial" w:cs="Arial"/>
          <w:szCs w:val="22"/>
        </w:rPr>
        <w:t xml:space="preserve">school hours, </w:t>
      </w:r>
      <w:r w:rsidRPr="00585238">
        <w:rPr>
          <w:rFonts w:ascii="Arial" w:eastAsia="Arial" w:hAnsi="Arial" w:cs="Arial"/>
          <w:szCs w:val="22"/>
        </w:rPr>
        <w:t>such as the previous evening) as it is to present</w:t>
      </w:r>
      <w:r w:rsidR="00CB688F" w:rsidRPr="00585238">
        <w:rPr>
          <w:rFonts w:ascii="Arial" w:eastAsia="Arial" w:hAnsi="Arial" w:cs="Arial"/>
          <w:szCs w:val="22"/>
        </w:rPr>
        <w:t>ation</w:t>
      </w:r>
      <w:r w:rsidRPr="00585238">
        <w:rPr>
          <w:rFonts w:ascii="Arial" w:eastAsia="Arial" w:hAnsi="Arial" w:cs="Arial"/>
          <w:szCs w:val="22"/>
        </w:rPr>
        <w:t xml:space="preserve"> for work</w:t>
      </w:r>
      <w:r w:rsidRPr="0037318D">
        <w:rPr>
          <w:rFonts w:ascii="Arial" w:eastAsia="Arial" w:hAnsi="Arial" w:cs="Arial"/>
          <w:szCs w:val="22"/>
        </w:rPr>
        <w:t xml:space="preserve"> whilst actively</w:t>
      </w:r>
      <w:r w:rsidR="00C44C77" w:rsidRPr="0037318D">
        <w:rPr>
          <w:rFonts w:ascii="Arial" w:eastAsia="Arial" w:hAnsi="Arial" w:cs="Arial"/>
          <w:szCs w:val="22"/>
        </w:rPr>
        <w:t xml:space="preserve"> </w:t>
      </w:r>
      <w:r w:rsidRPr="0037318D">
        <w:rPr>
          <w:rFonts w:ascii="Arial" w:eastAsia="Arial" w:hAnsi="Arial" w:cs="Arial"/>
          <w:szCs w:val="22"/>
        </w:rPr>
        <w:t xml:space="preserve">unfit due to current usage.  </w:t>
      </w:r>
    </w:p>
    <w:p w14:paraId="78C9B8AB" w14:textId="77777777" w:rsidR="00F4416C" w:rsidRPr="00D336A8" w:rsidRDefault="00F4416C" w:rsidP="00444547">
      <w:pPr>
        <w:ind w:left="720" w:hanging="720"/>
        <w:jc w:val="both"/>
        <w:rPr>
          <w:rFonts w:ascii="Arial" w:eastAsia="Arial" w:hAnsi="Arial" w:cs="Arial"/>
          <w:szCs w:val="22"/>
        </w:rPr>
      </w:pPr>
    </w:p>
    <w:p w14:paraId="6DBE6BBC" w14:textId="19601F44" w:rsidR="00F4416C" w:rsidRPr="0037318D" w:rsidRDefault="00F4416C" w:rsidP="0037318D">
      <w:pPr>
        <w:pStyle w:val="ListParagraph"/>
        <w:numPr>
          <w:ilvl w:val="1"/>
          <w:numId w:val="21"/>
        </w:numPr>
        <w:jc w:val="both"/>
        <w:rPr>
          <w:rFonts w:ascii="Arial" w:eastAsia="Arial" w:hAnsi="Arial" w:cs="Arial"/>
          <w:szCs w:val="22"/>
        </w:rPr>
      </w:pPr>
      <w:r w:rsidRPr="0037318D">
        <w:rPr>
          <w:rFonts w:ascii="Arial" w:eastAsia="Arial" w:hAnsi="Arial" w:cs="Arial"/>
          <w:sz w:val="23"/>
          <w:szCs w:val="23"/>
        </w:rPr>
        <w:t xml:space="preserve">Whilst the </w:t>
      </w:r>
      <w:r w:rsidR="00B05A79" w:rsidRPr="0037318D">
        <w:rPr>
          <w:rFonts w:ascii="Arial" w:eastAsia="Arial" w:hAnsi="Arial" w:cs="Arial"/>
          <w:sz w:val="23"/>
          <w:szCs w:val="23"/>
        </w:rPr>
        <w:t>academy</w:t>
      </w:r>
      <w:r w:rsidRPr="0037318D">
        <w:rPr>
          <w:rFonts w:ascii="Arial" w:eastAsia="Arial" w:hAnsi="Arial" w:cs="Arial"/>
          <w:szCs w:val="22"/>
        </w:rPr>
        <w:t xml:space="preserve"> fully recognises that a dependency on alcohol </w:t>
      </w:r>
      <w:r w:rsidR="007B7027" w:rsidRPr="0037318D">
        <w:rPr>
          <w:rFonts w:ascii="Arial" w:eastAsia="Arial" w:hAnsi="Arial" w:cs="Arial"/>
          <w:szCs w:val="22"/>
        </w:rPr>
        <w:t>and/o</w:t>
      </w:r>
      <w:r w:rsidRPr="0037318D">
        <w:rPr>
          <w:rFonts w:ascii="Arial" w:eastAsia="Arial" w:hAnsi="Arial" w:cs="Arial"/>
          <w:szCs w:val="22"/>
        </w:rPr>
        <w:t xml:space="preserve">r drugs may be legitimately regarded as an illness to be treated in the same way as any other </w:t>
      </w:r>
      <w:r w:rsidR="000E7590" w:rsidRPr="0037318D">
        <w:rPr>
          <w:rFonts w:ascii="Arial" w:eastAsia="Arial" w:hAnsi="Arial" w:cs="Arial"/>
          <w:szCs w:val="22"/>
        </w:rPr>
        <w:t>medical condition</w:t>
      </w:r>
      <w:r w:rsidRPr="0037318D">
        <w:rPr>
          <w:rFonts w:ascii="Arial" w:eastAsia="Arial" w:hAnsi="Arial" w:cs="Arial"/>
          <w:szCs w:val="22"/>
        </w:rPr>
        <w:t xml:space="preserve">, it will not hesitate to take </w:t>
      </w:r>
      <w:r w:rsidR="0089420D" w:rsidRPr="0037318D">
        <w:rPr>
          <w:rFonts w:ascii="Arial" w:eastAsia="Arial" w:hAnsi="Arial" w:cs="Arial"/>
          <w:szCs w:val="22"/>
        </w:rPr>
        <w:t xml:space="preserve">appropriate </w:t>
      </w:r>
      <w:r w:rsidRPr="0037318D">
        <w:rPr>
          <w:rFonts w:ascii="Arial" w:eastAsia="Arial" w:hAnsi="Arial" w:cs="Arial"/>
          <w:szCs w:val="22"/>
        </w:rPr>
        <w:t xml:space="preserve">action under the </w:t>
      </w:r>
      <w:r w:rsidR="00B05A79" w:rsidRPr="0037318D">
        <w:rPr>
          <w:rFonts w:ascii="Arial" w:eastAsia="Arial" w:hAnsi="Arial" w:cs="Arial"/>
          <w:szCs w:val="22"/>
        </w:rPr>
        <w:t>academy</w:t>
      </w:r>
      <w:r w:rsidRPr="0037318D">
        <w:rPr>
          <w:rFonts w:ascii="Arial" w:eastAsia="Arial" w:hAnsi="Arial" w:cs="Arial"/>
          <w:szCs w:val="22"/>
        </w:rPr>
        <w:t xml:space="preserve">’s </w:t>
      </w:r>
      <w:r w:rsidR="00265030">
        <w:rPr>
          <w:rFonts w:ascii="Arial" w:eastAsia="Arial" w:hAnsi="Arial" w:cs="Arial"/>
          <w:szCs w:val="22"/>
        </w:rPr>
        <w:t>D</w:t>
      </w:r>
      <w:r w:rsidRPr="0037318D">
        <w:rPr>
          <w:rFonts w:ascii="Arial" w:eastAsia="Arial" w:hAnsi="Arial" w:cs="Arial"/>
          <w:szCs w:val="22"/>
        </w:rPr>
        <w:t xml:space="preserve">isciplinary </w:t>
      </w:r>
      <w:r w:rsidR="00265030">
        <w:rPr>
          <w:rFonts w:ascii="Arial" w:eastAsia="Arial" w:hAnsi="Arial" w:cs="Arial"/>
          <w:szCs w:val="22"/>
        </w:rPr>
        <w:t>P</w:t>
      </w:r>
      <w:r w:rsidRPr="0037318D">
        <w:rPr>
          <w:rFonts w:ascii="Arial" w:eastAsia="Arial" w:hAnsi="Arial" w:cs="Arial"/>
          <w:szCs w:val="22"/>
        </w:rPr>
        <w:t>olicy in the event of significant breaches thereof.</w:t>
      </w:r>
    </w:p>
    <w:p w14:paraId="3D37EFA0" w14:textId="77777777" w:rsidR="00F4416C" w:rsidRPr="00D336A8" w:rsidRDefault="00F4416C" w:rsidP="00444547">
      <w:pPr>
        <w:shd w:val="clear" w:color="auto" w:fill="FDFDFD"/>
        <w:ind w:left="720" w:hanging="720"/>
        <w:jc w:val="both"/>
        <w:rPr>
          <w:rFonts w:ascii="Arial" w:hAnsi="Arial" w:cs="Arial"/>
          <w:szCs w:val="22"/>
          <w:lang w:val="en" w:eastAsia="en-GB"/>
        </w:rPr>
      </w:pPr>
    </w:p>
    <w:p w14:paraId="25F0AF5C" w14:textId="6970132E" w:rsidR="00851876" w:rsidRPr="00F11C4F" w:rsidRDefault="009E3F42" w:rsidP="0037318D">
      <w:pPr>
        <w:pStyle w:val="ListParagraph"/>
        <w:numPr>
          <w:ilvl w:val="1"/>
          <w:numId w:val="21"/>
        </w:numPr>
        <w:jc w:val="both"/>
        <w:rPr>
          <w:rFonts w:ascii="Arial" w:eastAsia="Arial" w:hAnsi="Arial" w:cs="Arial"/>
          <w:szCs w:val="22"/>
        </w:rPr>
      </w:pPr>
      <w:r w:rsidRPr="0037318D">
        <w:rPr>
          <w:rFonts w:ascii="Arial" w:eastAsia="Arial" w:hAnsi="Arial" w:cs="Arial"/>
          <w:szCs w:val="22"/>
        </w:rPr>
        <w:t>Al</w:t>
      </w:r>
      <w:r w:rsidR="00851876" w:rsidRPr="0037318D">
        <w:rPr>
          <w:rFonts w:ascii="Arial" w:eastAsia="Arial" w:hAnsi="Arial" w:cs="Arial"/>
          <w:szCs w:val="22"/>
        </w:rPr>
        <w:t xml:space="preserve">l staff have a </w:t>
      </w:r>
      <w:r w:rsidR="00403E08" w:rsidRPr="0037318D">
        <w:rPr>
          <w:rFonts w:ascii="Arial" w:eastAsia="Arial" w:hAnsi="Arial" w:cs="Arial"/>
          <w:szCs w:val="22"/>
        </w:rPr>
        <w:t xml:space="preserve">contractual </w:t>
      </w:r>
      <w:r w:rsidR="00851876" w:rsidRPr="0037318D">
        <w:rPr>
          <w:rFonts w:ascii="Arial" w:eastAsia="Arial" w:hAnsi="Arial" w:cs="Arial"/>
          <w:szCs w:val="22"/>
        </w:rPr>
        <w:t xml:space="preserve">responsibility to co-operate with </w:t>
      </w:r>
      <w:r w:rsidR="00E066B8" w:rsidRPr="0037318D">
        <w:rPr>
          <w:rFonts w:ascii="Arial" w:eastAsia="Arial" w:hAnsi="Arial" w:cs="Arial"/>
          <w:szCs w:val="22"/>
        </w:rPr>
        <w:t>school</w:t>
      </w:r>
      <w:r w:rsidR="00851876" w:rsidRPr="0037318D">
        <w:rPr>
          <w:rFonts w:ascii="Arial" w:eastAsia="Arial" w:hAnsi="Arial" w:cs="Arial"/>
          <w:szCs w:val="22"/>
        </w:rPr>
        <w:t xml:space="preserve"> management in </w:t>
      </w:r>
      <w:r w:rsidR="00403E08" w:rsidRPr="0037318D">
        <w:rPr>
          <w:rFonts w:ascii="Arial" w:eastAsia="Arial" w:hAnsi="Arial" w:cs="Arial"/>
          <w:szCs w:val="22"/>
        </w:rPr>
        <w:t xml:space="preserve">the </w:t>
      </w:r>
      <w:r w:rsidR="00851876" w:rsidRPr="0037318D">
        <w:rPr>
          <w:rFonts w:ascii="Arial" w:eastAsia="Arial" w:hAnsi="Arial" w:cs="Arial"/>
          <w:szCs w:val="22"/>
        </w:rPr>
        <w:t>discharg</w:t>
      </w:r>
      <w:r w:rsidR="00403E08" w:rsidRPr="0037318D">
        <w:rPr>
          <w:rFonts w:ascii="Arial" w:eastAsia="Arial" w:hAnsi="Arial" w:cs="Arial"/>
          <w:szCs w:val="22"/>
        </w:rPr>
        <w:t>e of</w:t>
      </w:r>
      <w:r w:rsidR="00851876" w:rsidRPr="0037318D">
        <w:rPr>
          <w:rFonts w:ascii="Arial" w:eastAsia="Arial" w:hAnsi="Arial" w:cs="Arial"/>
          <w:szCs w:val="22"/>
        </w:rPr>
        <w:t xml:space="preserve"> their duties </w:t>
      </w:r>
      <w:r w:rsidR="00767DB3" w:rsidRPr="0037318D">
        <w:rPr>
          <w:rFonts w:ascii="Arial" w:eastAsia="Arial" w:hAnsi="Arial" w:cs="Arial"/>
          <w:szCs w:val="22"/>
        </w:rPr>
        <w:t xml:space="preserve">in respect of </w:t>
      </w:r>
      <w:r w:rsidR="00851876" w:rsidRPr="0037318D">
        <w:rPr>
          <w:rFonts w:ascii="Arial" w:eastAsia="Arial" w:hAnsi="Arial" w:cs="Arial"/>
          <w:szCs w:val="22"/>
        </w:rPr>
        <w:t>health and safety matters.  Th</w:t>
      </w:r>
      <w:r w:rsidR="00403E08" w:rsidRPr="0037318D">
        <w:rPr>
          <w:rFonts w:ascii="Arial" w:eastAsia="Arial" w:hAnsi="Arial" w:cs="Arial"/>
          <w:szCs w:val="22"/>
        </w:rPr>
        <w:t>is</w:t>
      </w:r>
      <w:r w:rsidR="00851876" w:rsidRPr="0037318D">
        <w:rPr>
          <w:rFonts w:ascii="Arial" w:eastAsia="Arial" w:hAnsi="Arial" w:cs="Arial"/>
          <w:szCs w:val="22"/>
        </w:rPr>
        <w:t xml:space="preserve"> policy </w:t>
      </w:r>
      <w:r w:rsidR="00403E08" w:rsidRPr="0037318D">
        <w:rPr>
          <w:rFonts w:ascii="Arial" w:eastAsia="Arial" w:hAnsi="Arial" w:cs="Arial"/>
          <w:szCs w:val="22"/>
        </w:rPr>
        <w:t>outlines</w:t>
      </w:r>
      <w:r w:rsidR="00851876" w:rsidRPr="0037318D">
        <w:rPr>
          <w:rFonts w:ascii="Arial" w:eastAsia="Arial" w:hAnsi="Arial" w:cs="Arial"/>
          <w:szCs w:val="22"/>
        </w:rPr>
        <w:t xml:space="preserve"> </w:t>
      </w:r>
      <w:r w:rsidR="00403E08" w:rsidRPr="0037318D">
        <w:rPr>
          <w:rFonts w:ascii="Arial" w:eastAsia="Arial" w:hAnsi="Arial" w:cs="Arial"/>
          <w:szCs w:val="22"/>
        </w:rPr>
        <w:t xml:space="preserve">the process by which the </w:t>
      </w:r>
      <w:r w:rsidR="00B05A79" w:rsidRPr="0037318D">
        <w:rPr>
          <w:rFonts w:ascii="Arial" w:eastAsia="Arial" w:hAnsi="Arial" w:cs="Arial"/>
          <w:szCs w:val="22"/>
        </w:rPr>
        <w:t>academy</w:t>
      </w:r>
      <w:r w:rsidR="00403E08" w:rsidRPr="0037318D">
        <w:rPr>
          <w:rFonts w:ascii="Arial" w:eastAsia="Arial" w:hAnsi="Arial" w:cs="Arial"/>
          <w:szCs w:val="22"/>
        </w:rPr>
        <w:t xml:space="preserve"> can</w:t>
      </w:r>
      <w:r w:rsidR="00851876" w:rsidRPr="0037318D">
        <w:rPr>
          <w:rFonts w:ascii="Arial" w:eastAsia="Arial" w:hAnsi="Arial" w:cs="Arial"/>
          <w:szCs w:val="22"/>
        </w:rPr>
        <w:t xml:space="preserve"> ensure that all alcohol and</w:t>
      </w:r>
      <w:r w:rsidR="007B7027" w:rsidRPr="0037318D">
        <w:rPr>
          <w:rFonts w:ascii="Arial" w:eastAsia="Arial" w:hAnsi="Arial" w:cs="Arial"/>
          <w:szCs w:val="22"/>
        </w:rPr>
        <w:t>/or</w:t>
      </w:r>
      <w:r w:rsidR="00851876" w:rsidRPr="0037318D">
        <w:rPr>
          <w:rFonts w:ascii="Arial" w:eastAsia="Arial" w:hAnsi="Arial" w:cs="Arial"/>
          <w:szCs w:val="22"/>
        </w:rPr>
        <w:t xml:space="preserve"> drug problems are dealt with </w:t>
      </w:r>
      <w:r w:rsidR="00851876" w:rsidRPr="00F11C4F">
        <w:rPr>
          <w:rFonts w:ascii="Arial" w:eastAsia="Arial" w:hAnsi="Arial" w:cs="Arial"/>
          <w:szCs w:val="22"/>
        </w:rPr>
        <w:t>consistently</w:t>
      </w:r>
      <w:r w:rsidR="00403E08" w:rsidRPr="00F11C4F">
        <w:rPr>
          <w:rFonts w:ascii="Arial" w:eastAsia="Arial" w:hAnsi="Arial" w:cs="Arial"/>
          <w:szCs w:val="22"/>
        </w:rPr>
        <w:t>, fairly and sympathetically whilst observing best practice within the law.</w:t>
      </w:r>
    </w:p>
    <w:p w14:paraId="1D8414EC" w14:textId="77777777" w:rsidR="00035297" w:rsidRPr="00F11C4F" w:rsidRDefault="00035297" w:rsidP="00444547">
      <w:pPr>
        <w:ind w:left="720" w:hanging="720"/>
        <w:jc w:val="both"/>
        <w:rPr>
          <w:rFonts w:ascii="Arial" w:eastAsia="Arial" w:hAnsi="Arial" w:cs="Arial"/>
          <w:szCs w:val="22"/>
        </w:rPr>
      </w:pPr>
    </w:p>
    <w:p w14:paraId="6F23538F" w14:textId="1D6B9119" w:rsidR="00851876" w:rsidRPr="00F11C4F" w:rsidRDefault="00403E08" w:rsidP="0037318D">
      <w:pPr>
        <w:pStyle w:val="ListParagraph"/>
        <w:numPr>
          <w:ilvl w:val="1"/>
          <w:numId w:val="21"/>
        </w:numPr>
        <w:jc w:val="both"/>
        <w:rPr>
          <w:rFonts w:ascii="Arial" w:eastAsia="Arial" w:hAnsi="Arial" w:cs="Arial"/>
          <w:szCs w:val="22"/>
        </w:rPr>
      </w:pPr>
      <w:r w:rsidRPr="00F11C4F">
        <w:rPr>
          <w:rFonts w:ascii="Arial" w:eastAsia="Arial" w:hAnsi="Arial" w:cs="Arial"/>
          <w:color w:val="000000"/>
          <w:szCs w:val="22"/>
        </w:rPr>
        <w:t>Any member</w:t>
      </w:r>
      <w:r w:rsidR="00851876" w:rsidRPr="00F11C4F">
        <w:rPr>
          <w:rFonts w:ascii="Arial" w:eastAsia="Arial" w:hAnsi="Arial" w:cs="Arial"/>
          <w:color w:val="000000"/>
          <w:szCs w:val="22"/>
        </w:rPr>
        <w:t xml:space="preserve"> of staff who </w:t>
      </w:r>
      <w:r w:rsidR="00C51F24" w:rsidRPr="00F11C4F">
        <w:rPr>
          <w:rFonts w:ascii="Arial" w:eastAsia="Arial" w:hAnsi="Arial" w:cs="Arial"/>
          <w:color w:val="000000"/>
          <w:szCs w:val="22"/>
        </w:rPr>
        <w:t>is</w:t>
      </w:r>
      <w:r w:rsidR="00851876" w:rsidRPr="00F11C4F">
        <w:rPr>
          <w:rFonts w:ascii="Arial" w:eastAsia="Arial" w:hAnsi="Arial" w:cs="Arial"/>
          <w:color w:val="000000"/>
          <w:szCs w:val="22"/>
        </w:rPr>
        <w:t xml:space="preserve"> concerned </w:t>
      </w:r>
      <w:r w:rsidRPr="00F11C4F">
        <w:rPr>
          <w:rFonts w:ascii="Arial" w:eastAsia="Arial" w:hAnsi="Arial" w:cs="Arial"/>
          <w:color w:val="000000"/>
          <w:szCs w:val="22"/>
        </w:rPr>
        <w:t xml:space="preserve">that </w:t>
      </w:r>
      <w:r w:rsidR="004F047E" w:rsidRPr="00F11C4F">
        <w:rPr>
          <w:rFonts w:ascii="Arial" w:eastAsia="Arial" w:hAnsi="Arial" w:cs="Arial"/>
          <w:color w:val="000000"/>
          <w:szCs w:val="22"/>
        </w:rPr>
        <w:t>they</w:t>
      </w:r>
      <w:r w:rsidRPr="00F11C4F">
        <w:rPr>
          <w:rFonts w:ascii="Arial" w:eastAsia="Arial" w:hAnsi="Arial" w:cs="Arial"/>
          <w:color w:val="000000"/>
          <w:szCs w:val="22"/>
        </w:rPr>
        <w:t xml:space="preserve"> may have</w:t>
      </w:r>
      <w:r w:rsidR="00851876" w:rsidRPr="00F11C4F">
        <w:rPr>
          <w:rFonts w:ascii="Arial" w:eastAsia="Arial" w:hAnsi="Arial" w:cs="Arial"/>
          <w:color w:val="000000"/>
          <w:szCs w:val="22"/>
        </w:rPr>
        <w:t xml:space="preserve"> a </w:t>
      </w:r>
      <w:r w:rsidRPr="00F11C4F">
        <w:rPr>
          <w:rFonts w:ascii="Arial" w:eastAsia="Arial" w:hAnsi="Arial" w:cs="Arial"/>
          <w:color w:val="000000"/>
          <w:szCs w:val="22"/>
        </w:rPr>
        <w:t xml:space="preserve">problem </w:t>
      </w:r>
      <w:r w:rsidR="00767DB3" w:rsidRPr="00F11C4F">
        <w:rPr>
          <w:rFonts w:ascii="Arial" w:eastAsia="Arial" w:hAnsi="Arial" w:cs="Arial"/>
          <w:color w:val="000000"/>
          <w:szCs w:val="22"/>
        </w:rPr>
        <w:t xml:space="preserve">in relation </w:t>
      </w:r>
      <w:r w:rsidRPr="00F11C4F">
        <w:rPr>
          <w:rFonts w:ascii="Arial" w:eastAsia="Arial" w:hAnsi="Arial" w:cs="Arial"/>
          <w:color w:val="000000"/>
          <w:szCs w:val="22"/>
        </w:rPr>
        <w:t xml:space="preserve">to alcohol and/or drugs is </w:t>
      </w:r>
      <w:r w:rsidR="00851876" w:rsidRPr="00F11C4F">
        <w:rPr>
          <w:rFonts w:ascii="Arial" w:eastAsia="Arial" w:hAnsi="Arial" w:cs="Arial"/>
          <w:color w:val="000000"/>
          <w:szCs w:val="22"/>
        </w:rPr>
        <w:t xml:space="preserve">encouraged </w:t>
      </w:r>
      <w:r w:rsidRPr="00F11C4F">
        <w:rPr>
          <w:rFonts w:ascii="Arial" w:eastAsia="Arial" w:hAnsi="Arial" w:cs="Arial"/>
          <w:color w:val="000000"/>
          <w:szCs w:val="22"/>
        </w:rPr>
        <w:t xml:space="preserve">both to bring this to the attention of the </w:t>
      </w:r>
      <w:r w:rsidR="00B05A79" w:rsidRPr="00F11C4F">
        <w:rPr>
          <w:rFonts w:ascii="Arial" w:eastAsia="Arial" w:hAnsi="Arial" w:cs="Arial"/>
          <w:color w:val="000000"/>
          <w:szCs w:val="22"/>
        </w:rPr>
        <w:t>academy</w:t>
      </w:r>
      <w:r w:rsidRPr="00F11C4F">
        <w:rPr>
          <w:rFonts w:ascii="Arial" w:eastAsia="Arial" w:hAnsi="Arial" w:cs="Arial"/>
          <w:color w:val="000000"/>
          <w:szCs w:val="22"/>
        </w:rPr>
        <w:t xml:space="preserve"> and </w:t>
      </w:r>
      <w:r w:rsidR="00851876" w:rsidRPr="00F11C4F">
        <w:rPr>
          <w:rFonts w:ascii="Arial" w:eastAsia="Arial" w:hAnsi="Arial" w:cs="Arial"/>
          <w:color w:val="000000"/>
          <w:szCs w:val="22"/>
        </w:rPr>
        <w:t xml:space="preserve">to seek </w:t>
      </w:r>
      <w:r w:rsidRPr="00F11C4F">
        <w:rPr>
          <w:rFonts w:ascii="Arial" w:eastAsia="Arial" w:hAnsi="Arial" w:cs="Arial"/>
          <w:color w:val="000000"/>
          <w:szCs w:val="22"/>
        </w:rPr>
        <w:t>specialist help</w:t>
      </w:r>
      <w:r w:rsidR="00851876" w:rsidRPr="00F11C4F">
        <w:rPr>
          <w:rFonts w:ascii="Arial" w:eastAsia="Arial" w:hAnsi="Arial" w:cs="Arial"/>
          <w:color w:val="000000"/>
          <w:szCs w:val="22"/>
        </w:rPr>
        <w:t xml:space="preserve"> and advice </w:t>
      </w:r>
      <w:r w:rsidRPr="00F11C4F">
        <w:rPr>
          <w:rFonts w:ascii="Arial" w:eastAsia="Arial" w:hAnsi="Arial" w:cs="Arial"/>
          <w:color w:val="000000"/>
          <w:szCs w:val="22"/>
        </w:rPr>
        <w:t>from an appropriate agency</w:t>
      </w:r>
      <w:r w:rsidR="00851876" w:rsidRPr="00F11C4F">
        <w:rPr>
          <w:rFonts w:ascii="Arial" w:eastAsia="Arial" w:hAnsi="Arial" w:cs="Arial"/>
          <w:color w:val="000000"/>
          <w:szCs w:val="22"/>
        </w:rPr>
        <w:t xml:space="preserve"> or, if preferred, </w:t>
      </w:r>
      <w:r w:rsidRPr="00F11C4F">
        <w:rPr>
          <w:rFonts w:ascii="Arial" w:eastAsia="Arial" w:hAnsi="Arial" w:cs="Arial"/>
          <w:color w:val="000000"/>
          <w:szCs w:val="22"/>
        </w:rPr>
        <w:t>through a</w:t>
      </w:r>
      <w:r w:rsidR="00851876" w:rsidRPr="00F11C4F">
        <w:rPr>
          <w:rFonts w:ascii="Arial" w:eastAsia="Arial" w:hAnsi="Arial" w:cs="Arial"/>
          <w:color w:val="000000"/>
          <w:szCs w:val="22"/>
        </w:rPr>
        <w:t xml:space="preserve"> </w:t>
      </w:r>
      <w:r w:rsidRPr="00F11C4F">
        <w:rPr>
          <w:rFonts w:ascii="Arial" w:eastAsia="Arial" w:hAnsi="Arial" w:cs="Arial"/>
          <w:color w:val="000000"/>
          <w:szCs w:val="22"/>
        </w:rPr>
        <w:t xml:space="preserve">senior </w:t>
      </w:r>
      <w:r w:rsidR="00851876" w:rsidRPr="00F11C4F">
        <w:rPr>
          <w:rFonts w:ascii="Arial" w:eastAsia="Arial" w:hAnsi="Arial" w:cs="Arial"/>
          <w:color w:val="000000"/>
          <w:szCs w:val="22"/>
        </w:rPr>
        <w:lastRenderedPageBreak/>
        <w:t xml:space="preserve">member of </w:t>
      </w:r>
      <w:r w:rsidR="00B05A79" w:rsidRPr="00F11C4F">
        <w:rPr>
          <w:rFonts w:ascii="Arial" w:eastAsia="Arial" w:hAnsi="Arial" w:cs="Arial"/>
          <w:color w:val="000000"/>
          <w:szCs w:val="22"/>
        </w:rPr>
        <w:t>academy</w:t>
      </w:r>
      <w:r w:rsidRPr="00F11C4F">
        <w:rPr>
          <w:rFonts w:ascii="Arial" w:eastAsia="Arial" w:hAnsi="Arial" w:cs="Arial"/>
          <w:color w:val="000000"/>
          <w:szCs w:val="22"/>
        </w:rPr>
        <w:t xml:space="preserve"> staff, in the knowledge that all such matters</w:t>
      </w:r>
      <w:r w:rsidR="00851876" w:rsidRPr="00F11C4F">
        <w:rPr>
          <w:rFonts w:ascii="Arial" w:eastAsia="Arial" w:hAnsi="Arial" w:cs="Arial"/>
          <w:szCs w:val="22"/>
        </w:rPr>
        <w:t xml:space="preserve"> will be dealt with in the strictest confidence.</w:t>
      </w:r>
    </w:p>
    <w:p w14:paraId="39498D23" w14:textId="77777777" w:rsidR="009011F9" w:rsidRPr="00F11C4F" w:rsidRDefault="009011F9" w:rsidP="004204D0">
      <w:pPr>
        <w:jc w:val="both"/>
        <w:rPr>
          <w:rFonts w:ascii="Arial" w:eastAsia="Arial" w:hAnsi="Arial" w:cs="Arial"/>
          <w:szCs w:val="22"/>
        </w:rPr>
      </w:pPr>
    </w:p>
    <w:p w14:paraId="55B838AD" w14:textId="3A62C154" w:rsidR="00D422C8" w:rsidRPr="00F11C4F" w:rsidRDefault="00D422C8" w:rsidP="0037318D">
      <w:pPr>
        <w:pStyle w:val="Heading1"/>
        <w:numPr>
          <w:ilvl w:val="0"/>
          <w:numId w:val="21"/>
        </w:numPr>
        <w:spacing w:before="120" w:after="120"/>
        <w:rPr>
          <w:lang w:val="en" w:eastAsia="en-GB"/>
        </w:rPr>
      </w:pPr>
      <w:bookmarkStart w:id="2" w:name="_Toc468107343"/>
      <w:r w:rsidRPr="00F11C4F">
        <w:rPr>
          <w:lang w:val="en" w:eastAsia="en-GB"/>
        </w:rPr>
        <w:t>Legal definitions</w:t>
      </w:r>
      <w:bookmarkEnd w:id="2"/>
    </w:p>
    <w:p w14:paraId="17633132" w14:textId="77777777" w:rsidR="002B6449" w:rsidRPr="00F11C4F" w:rsidRDefault="002B6449" w:rsidP="002B6449">
      <w:pPr>
        <w:ind w:left="720" w:hanging="720"/>
        <w:jc w:val="both"/>
        <w:rPr>
          <w:rFonts w:ascii="Arial" w:hAnsi="Arial" w:cs="Arial"/>
          <w:szCs w:val="22"/>
          <w:lang w:val="en" w:eastAsia="en-GB"/>
        </w:rPr>
      </w:pPr>
    </w:p>
    <w:p w14:paraId="7792B4AE" w14:textId="64BE9D5F" w:rsidR="0078753A" w:rsidRPr="00F11C4F" w:rsidRDefault="002B6449" w:rsidP="0037318D">
      <w:pPr>
        <w:pStyle w:val="ListParagraph"/>
        <w:numPr>
          <w:ilvl w:val="1"/>
          <w:numId w:val="21"/>
        </w:numPr>
        <w:jc w:val="both"/>
        <w:rPr>
          <w:rFonts w:ascii="Arial" w:hAnsi="Arial" w:cs="Arial"/>
          <w:szCs w:val="22"/>
          <w:lang w:val="en" w:eastAsia="en-GB"/>
        </w:rPr>
      </w:pPr>
      <w:r w:rsidRPr="00F11C4F">
        <w:rPr>
          <w:rFonts w:ascii="Arial" w:hAnsi="Arial" w:cs="Arial"/>
          <w:szCs w:val="22"/>
          <w:lang w:val="en" w:eastAsia="en-GB"/>
        </w:rPr>
        <w:t>R</w:t>
      </w:r>
      <w:r w:rsidR="00E86822" w:rsidRPr="00F11C4F">
        <w:rPr>
          <w:rFonts w:ascii="Arial" w:hAnsi="Arial" w:cs="Arial"/>
          <w:szCs w:val="22"/>
          <w:lang w:val="en" w:eastAsia="en-GB"/>
        </w:rPr>
        <w:t>el</w:t>
      </w:r>
      <w:r w:rsidRPr="00F11C4F">
        <w:rPr>
          <w:rFonts w:ascii="Arial" w:hAnsi="Arial" w:cs="Arial"/>
          <w:szCs w:val="22"/>
          <w:lang w:val="en" w:eastAsia="en-GB"/>
        </w:rPr>
        <w:t>e</w:t>
      </w:r>
      <w:r w:rsidR="00E86822" w:rsidRPr="00F11C4F">
        <w:rPr>
          <w:rFonts w:ascii="Arial" w:hAnsi="Arial" w:cs="Arial"/>
          <w:szCs w:val="22"/>
          <w:lang w:val="en" w:eastAsia="en-GB"/>
        </w:rPr>
        <w:t xml:space="preserve">vant legislation is contained within the Misuse of Drugs Act 1971 (last </w:t>
      </w:r>
      <w:r w:rsidR="00B469D9" w:rsidRPr="00F11C4F">
        <w:rPr>
          <w:rFonts w:ascii="Arial" w:hAnsi="Arial" w:cs="Arial"/>
          <w:szCs w:val="22"/>
          <w:lang w:val="en" w:eastAsia="en-GB"/>
        </w:rPr>
        <w:t>amended 20</w:t>
      </w:r>
      <w:r w:rsidR="00A43024">
        <w:rPr>
          <w:rFonts w:ascii="Arial" w:hAnsi="Arial" w:cs="Arial"/>
          <w:szCs w:val="22"/>
          <w:lang w:val="en" w:eastAsia="en-GB"/>
        </w:rPr>
        <w:t>23 in relation to nitrous oxide</w:t>
      </w:r>
      <w:r w:rsidR="00E86822" w:rsidRPr="00F11C4F">
        <w:rPr>
          <w:rFonts w:ascii="Arial" w:hAnsi="Arial" w:cs="Arial"/>
          <w:szCs w:val="22"/>
          <w:lang w:val="en" w:eastAsia="en-GB"/>
        </w:rPr>
        <w:t>) which</w:t>
      </w:r>
      <w:r w:rsidR="00D422C8" w:rsidRPr="00F11C4F">
        <w:rPr>
          <w:rFonts w:ascii="Arial" w:eastAsia="Arial" w:hAnsi="Arial" w:cs="Arial"/>
          <w:szCs w:val="22"/>
          <w:lang w:eastAsia="en-GB"/>
        </w:rPr>
        <w:t xml:space="preserve"> regulates what are termed </w:t>
      </w:r>
      <w:r w:rsidR="00DA6333" w:rsidRPr="00F11C4F">
        <w:rPr>
          <w:rFonts w:ascii="Arial" w:eastAsia="Arial" w:hAnsi="Arial" w:cs="Arial"/>
          <w:szCs w:val="22"/>
          <w:lang w:eastAsia="en-GB"/>
        </w:rPr>
        <w:t>‘</w:t>
      </w:r>
      <w:r w:rsidR="00D422C8" w:rsidRPr="00F11C4F">
        <w:rPr>
          <w:rFonts w:ascii="Arial" w:eastAsia="Arial" w:hAnsi="Arial" w:cs="Arial"/>
          <w:szCs w:val="22"/>
          <w:lang w:eastAsia="en-GB"/>
        </w:rPr>
        <w:t>controlled drugs</w:t>
      </w:r>
      <w:r w:rsidR="00DA6333" w:rsidRPr="00F11C4F">
        <w:rPr>
          <w:rFonts w:ascii="Arial" w:eastAsia="Arial" w:hAnsi="Arial" w:cs="Arial"/>
          <w:szCs w:val="22"/>
          <w:lang w:eastAsia="en-GB"/>
        </w:rPr>
        <w:t>’</w:t>
      </w:r>
      <w:r w:rsidR="0078753A" w:rsidRPr="00F11C4F">
        <w:rPr>
          <w:rFonts w:ascii="Arial" w:eastAsia="Arial" w:hAnsi="Arial" w:cs="Arial"/>
          <w:szCs w:val="22"/>
          <w:lang w:eastAsia="en-GB"/>
        </w:rPr>
        <w:t xml:space="preserve"> in law</w:t>
      </w:r>
      <w:r w:rsidR="00D422C8" w:rsidRPr="00F11C4F">
        <w:rPr>
          <w:rFonts w:ascii="Arial" w:eastAsia="Arial" w:hAnsi="Arial" w:cs="Arial"/>
          <w:szCs w:val="22"/>
          <w:lang w:eastAsia="en-GB"/>
        </w:rPr>
        <w:t>.</w:t>
      </w:r>
      <w:r w:rsidR="00E86822" w:rsidRPr="00F11C4F">
        <w:rPr>
          <w:rFonts w:ascii="Arial" w:eastAsia="Arial" w:hAnsi="Arial" w:cs="Arial"/>
          <w:szCs w:val="22"/>
          <w:lang w:eastAsia="en-GB"/>
        </w:rPr>
        <w:t xml:space="preserve">  </w:t>
      </w:r>
    </w:p>
    <w:p w14:paraId="42CC4853" w14:textId="77777777" w:rsidR="0078753A" w:rsidRPr="00F11C4F" w:rsidRDefault="0078753A" w:rsidP="0078753A">
      <w:pPr>
        <w:pStyle w:val="ListParagraph"/>
        <w:ind w:left="567"/>
        <w:jc w:val="both"/>
        <w:rPr>
          <w:rFonts w:ascii="Arial" w:hAnsi="Arial" w:cs="Arial"/>
          <w:szCs w:val="22"/>
          <w:lang w:val="en" w:eastAsia="en-GB"/>
        </w:rPr>
      </w:pPr>
    </w:p>
    <w:p w14:paraId="536317AA" w14:textId="3A695FF3" w:rsidR="00E86822" w:rsidRPr="00F11C4F" w:rsidRDefault="00E86822" w:rsidP="0037318D">
      <w:pPr>
        <w:pStyle w:val="ListParagraph"/>
        <w:numPr>
          <w:ilvl w:val="1"/>
          <w:numId w:val="21"/>
        </w:numPr>
        <w:jc w:val="both"/>
        <w:rPr>
          <w:rFonts w:ascii="Arial" w:hAnsi="Arial" w:cs="Arial"/>
          <w:szCs w:val="22"/>
          <w:lang w:val="en" w:eastAsia="en-GB"/>
        </w:rPr>
      </w:pPr>
      <w:r w:rsidRPr="00F11C4F">
        <w:rPr>
          <w:rFonts w:ascii="Arial" w:hAnsi="Arial" w:cs="Arial"/>
          <w:szCs w:val="22"/>
          <w:lang w:val="en" w:eastAsia="en-GB"/>
        </w:rPr>
        <w:t xml:space="preserve">Many of these </w:t>
      </w:r>
      <w:r w:rsidR="006C0150" w:rsidRPr="00F11C4F">
        <w:rPr>
          <w:rFonts w:ascii="Arial" w:hAnsi="Arial" w:cs="Arial"/>
          <w:szCs w:val="22"/>
          <w:lang w:val="en" w:eastAsia="en-GB"/>
        </w:rPr>
        <w:t>substances</w:t>
      </w:r>
      <w:r w:rsidRPr="00F11C4F">
        <w:rPr>
          <w:rFonts w:ascii="Arial" w:hAnsi="Arial" w:cs="Arial"/>
          <w:szCs w:val="22"/>
          <w:lang w:val="en" w:eastAsia="en-GB"/>
        </w:rPr>
        <w:t xml:space="preserve"> are additionally controlled by the </w:t>
      </w:r>
      <w:hyperlink r:id="rId9" w:tooltip="Medicines Act 1968" w:history="1">
        <w:r w:rsidRPr="00F11C4F">
          <w:rPr>
            <w:rFonts w:ascii="Arial" w:hAnsi="Arial" w:cs="Arial"/>
            <w:szCs w:val="22"/>
            <w:lang w:val="en" w:eastAsia="en-GB"/>
          </w:rPr>
          <w:t>Medicines Act 1968</w:t>
        </w:r>
      </w:hyperlink>
      <w:r w:rsidRPr="00F11C4F">
        <w:rPr>
          <w:rFonts w:ascii="Arial" w:hAnsi="Arial" w:cs="Arial"/>
          <w:szCs w:val="22"/>
          <w:lang w:val="en" w:eastAsia="en-GB"/>
        </w:rPr>
        <w:t xml:space="preserve"> but there are several</w:t>
      </w:r>
      <w:r w:rsidR="006C0150" w:rsidRPr="00F11C4F">
        <w:rPr>
          <w:rFonts w:ascii="Arial" w:hAnsi="Arial" w:cs="Arial"/>
          <w:szCs w:val="22"/>
          <w:lang w:val="en" w:eastAsia="en-GB"/>
        </w:rPr>
        <w:t xml:space="preserve"> </w:t>
      </w:r>
      <w:r w:rsidRPr="00F11C4F">
        <w:rPr>
          <w:rFonts w:ascii="Arial" w:hAnsi="Arial" w:cs="Arial"/>
          <w:szCs w:val="22"/>
          <w:lang w:val="en" w:eastAsia="en-GB"/>
        </w:rPr>
        <w:t xml:space="preserve">drugs which are controlled by the Medicines Act but not by the Misuse of Drugs Act, </w:t>
      </w:r>
      <w:r w:rsidR="00696B46" w:rsidRPr="00F11C4F">
        <w:rPr>
          <w:rFonts w:ascii="Arial" w:hAnsi="Arial" w:cs="Arial"/>
          <w:szCs w:val="22"/>
          <w:lang w:val="en" w:eastAsia="en-GB"/>
        </w:rPr>
        <w:t>with additional</w:t>
      </w:r>
      <w:r w:rsidRPr="00F11C4F">
        <w:rPr>
          <w:rFonts w:ascii="Arial" w:hAnsi="Arial" w:cs="Arial"/>
          <w:szCs w:val="22"/>
          <w:lang w:val="en" w:eastAsia="en-GB"/>
        </w:rPr>
        <w:t xml:space="preserve"> substances which may be considered </w:t>
      </w:r>
      <w:r w:rsidR="007B7027" w:rsidRPr="00F11C4F">
        <w:rPr>
          <w:rFonts w:ascii="Arial" w:hAnsi="Arial" w:cs="Arial"/>
          <w:szCs w:val="22"/>
          <w:lang w:val="en" w:eastAsia="en-GB"/>
        </w:rPr>
        <w:t>in the context of this policy</w:t>
      </w:r>
      <w:r w:rsidRPr="00F11C4F">
        <w:rPr>
          <w:rFonts w:ascii="Arial" w:hAnsi="Arial" w:cs="Arial"/>
          <w:szCs w:val="22"/>
          <w:lang w:val="en" w:eastAsia="en-GB"/>
        </w:rPr>
        <w:t xml:space="preserve"> (</w:t>
      </w:r>
      <w:r w:rsidR="00696B46" w:rsidRPr="00F11C4F">
        <w:rPr>
          <w:rFonts w:ascii="Arial" w:hAnsi="Arial" w:cs="Arial"/>
          <w:szCs w:val="22"/>
          <w:lang w:val="en" w:eastAsia="en-GB"/>
        </w:rPr>
        <w:t xml:space="preserve">such as </w:t>
      </w:r>
      <w:hyperlink r:id="rId10" w:tooltip="Ethanol" w:history="1">
        <w:r w:rsidRPr="00F11C4F">
          <w:rPr>
            <w:rFonts w:ascii="Arial" w:hAnsi="Arial" w:cs="Arial"/>
            <w:szCs w:val="22"/>
            <w:lang w:val="en" w:eastAsia="en-GB"/>
          </w:rPr>
          <w:t>alcohol</w:t>
        </w:r>
      </w:hyperlink>
      <w:r w:rsidRPr="00F11C4F">
        <w:rPr>
          <w:rFonts w:ascii="Arial" w:hAnsi="Arial" w:cs="Arial"/>
          <w:szCs w:val="22"/>
          <w:lang w:val="en" w:eastAsia="en-GB"/>
        </w:rPr>
        <w:t>)</w:t>
      </w:r>
      <w:r w:rsidR="006C0150" w:rsidRPr="00F11C4F">
        <w:rPr>
          <w:rFonts w:ascii="Arial" w:hAnsi="Arial" w:cs="Arial"/>
          <w:szCs w:val="22"/>
          <w:lang w:val="en" w:eastAsia="en-GB"/>
        </w:rPr>
        <w:t xml:space="preserve"> </w:t>
      </w:r>
      <w:r w:rsidR="007B7027" w:rsidRPr="00F11C4F">
        <w:rPr>
          <w:rFonts w:ascii="Arial" w:hAnsi="Arial" w:cs="Arial"/>
          <w:szCs w:val="22"/>
          <w:lang w:val="en" w:eastAsia="en-GB"/>
        </w:rPr>
        <w:t>being subject to</w:t>
      </w:r>
      <w:r w:rsidRPr="00F11C4F">
        <w:rPr>
          <w:rFonts w:ascii="Arial" w:hAnsi="Arial" w:cs="Arial"/>
          <w:szCs w:val="22"/>
          <w:lang w:val="en" w:eastAsia="en-GB"/>
        </w:rPr>
        <w:t xml:space="preserve"> control by </w:t>
      </w:r>
      <w:r w:rsidR="00696B46" w:rsidRPr="00F11C4F">
        <w:rPr>
          <w:rFonts w:ascii="Arial" w:hAnsi="Arial" w:cs="Arial"/>
          <w:szCs w:val="22"/>
          <w:lang w:val="en" w:eastAsia="en-GB"/>
        </w:rPr>
        <w:t xml:space="preserve">separate </w:t>
      </w:r>
      <w:r w:rsidRPr="00F11C4F">
        <w:rPr>
          <w:rFonts w:ascii="Arial" w:hAnsi="Arial" w:cs="Arial"/>
          <w:szCs w:val="22"/>
          <w:lang w:val="en" w:eastAsia="en-GB"/>
        </w:rPr>
        <w:t>laws.</w:t>
      </w:r>
    </w:p>
    <w:p w14:paraId="1B8FC00F" w14:textId="77777777" w:rsidR="002B6449" w:rsidRPr="00F11C4F" w:rsidRDefault="002B6449" w:rsidP="00444547">
      <w:pPr>
        <w:shd w:val="clear" w:color="auto" w:fill="FDFDFD"/>
        <w:ind w:left="720" w:hanging="720"/>
        <w:jc w:val="both"/>
        <w:rPr>
          <w:rFonts w:ascii="Arial" w:hAnsi="Arial" w:cs="Arial"/>
          <w:szCs w:val="22"/>
          <w:lang w:val="en" w:eastAsia="en-GB"/>
        </w:rPr>
      </w:pPr>
    </w:p>
    <w:p w14:paraId="74C7B71E" w14:textId="1D9B85E2" w:rsidR="00D422C8" w:rsidRPr="00F11C4F" w:rsidRDefault="00696B46" w:rsidP="0037318D">
      <w:pPr>
        <w:pStyle w:val="ListParagraph"/>
        <w:numPr>
          <w:ilvl w:val="1"/>
          <w:numId w:val="21"/>
        </w:numPr>
        <w:shd w:val="clear" w:color="auto" w:fill="FDFDFD"/>
        <w:jc w:val="both"/>
        <w:rPr>
          <w:rFonts w:ascii="Arial" w:eastAsia="Arial" w:hAnsi="Arial" w:cs="Arial"/>
          <w:szCs w:val="22"/>
          <w:lang w:eastAsia="en-GB"/>
        </w:rPr>
      </w:pPr>
      <w:r w:rsidRPr="00F11C4F">
        <w:rPr>
          <w:rFonts w:ascii="Arial" w:hAnsi="Arial" w:cs="Arial"/>
          <w:szCs w:val="22"/>
          <w:lang w:val="en" w:eastAsia="en-GB"/>
        </w:rPr>
        <w:t>The Misuse of Drugs Act</w:t>
      </w:r>
      <w:r w:rsidR="00D422C8" w:rsidRPr="00F11C4F">
        <w:rPr>
          <w:rFonts w:ascii="Arial" w:eastAsia="Arial" w:hAnsi="Arial" w:cs="Arial"/>
          <w:szCs w:val="22"/>
          <w:lang w:eastAsia="en-GB"/>
        </w:rPr>
        <w:t xml:space="preserve"> divides drugs into three </w:t>
      </w:r>
      <w:r w:rsidRPr="00F11C4F">
        <w:rPr>
          <w:rFonts w:ascii="Arial" w:eastAsia="Arial" w:hAnsi="Arial" w:cs="Arial"/>
          <w:szCs w:val="22"/>
          <w:lang w:eastAsia="en-GB"/>
        </w:rPr>
        <w:t xml:space="preserve">separate </w:t>
      </w:r>
      <w:r w:rsidR="00D422C8" w:rsidRPr="00F11C4F">
        <w:rPr>
          <w:rFonts w:ascii="Arial" w:eastAsia="Arial" w:hAnsi="Arial" w:cs="Arial"/>
          <w:szCs w:val="22"/>
          <w:lang w:eastAsia="en-GB"/>
        </w:rPr>
        <w:t>classes</w:t>
      </w:r>
      <w:r w:rsidR="0037318D" w:rsidRPr="00F11C4F">
        <w:rPr>
          <w:rFonts w:ascii="Arial" w:eastAsia="Arial" w:hAnsi="Arial" w:cs="Arial"/>
          <w:szCs w:val="22"/>
          <w:lang w:eastAsia="en-GB"/>
        </w:rPr>
        <w:t>, namely</w:t>
      </w:r>
      <w:r w:rsidRPr="00F11C4F">
        <w:rPr>
          <w:rFonts w:ascii="Arial" w:eastAsia="Arial" w:hAnsi="Arial" w:cs="Arial"/>
          <w:szCs w:val="22"/>
          <w:lang w:eastAsia="en-GB"/>
        </w:rPr>
        <w:t xml:space="preserve"> </w:t>
      </w:r>
      <w:r w:rsidR="00A84C07" w:rsidRPr="00F11C4F">
        <w:rPr>
          <w:rFonts w:ascii="Arial" w:eastAsia="Arial" w:hAnsi="Arial" w:cs="Arial"/>
          <w:szCs w:val="22"/>
          <w:lang w:eastAsia="en-GB"/>
        </w:rPr>
        <w:t>c</w:t>
      </w:r>
      <w:r w:rsidR="004841DC" w:rsidRPr="00F11C4F">
        <w:rPr>
          <w:rFonts w:ascii="Arial" w:eastAsia="Arial" w:hAnsi="Arial" w:cs="Arial"/>
          <w:szCs w:val="22"/>
          <w:lang w:eastAsia="en-GB"/>
        </w:rPr>
        <w:t>lass</w:t>
      </w:r>
      <w:r w:rsidR="0078753A" w:rsidRPr="00F11C4F">
        <w:rPr>
          <w:rFonts w:ascii="Arial" w:eastAsia="Arial" w:hAnsi="Arial" w:cs="Arial"/>
          <w:szCs w:val="22"/>
          <w:lang w:eastAsia="en-GB"/>
        </w:rPr>
        <w:t>es</w:t>
      </w:r>
      <w:r w:rsidR="004841DC" w:rsidRPr="00F11C4F">
        <w:rPr>
          <w:rFonts w:ascii="Arial" w:eastAsia="Arial" w:hAnsi="Arial" w:cs="Arial"/>
          <w:szCs w:val="22"/>
          <w:lang w:eastAsia="en-GB"/>
        </w:rPr>
        <w:t xml:space="preserve"> A, B </w:t>
      </w:r>
      <w:r w:rsidRPr="00F11C4F">
        <w:rPr>
          <w:rFonts w:ascii="Arial" w:eastAsia="Arial" w:hAnsi="Arial" w:cs="Arial"/>
          <w:szCs w:val="22"/>
          <w:lang w:eastAsia="en-GB"/>
        </w:rPr>
        <w:t>a</w:t>
      </w:r>
      <w:r w:rsidR="004841DC" w:rsidRPr="00F11C4F">
        <w:rPr>
          <w:rFonts w:ascii="Arial" w:eastAsia="Arial" w:hAnsi="Arial" w:cs="Arial"/>
          <w:szCs w:val="22"/>
          <w:lang w:eastAsia="en-GB"/>
        </w:rPr>
        <w:t>n</w:t>
      </w:r>
      <w:r w:rsidRPr="00F11C4F">
        <w:rPr>
          <w:rFonts w:ascii="Arial" w:eastAsia="Arial" w:hAnsi="Arial" w:cs="Arial"/>
          <w:szCs w:val="22"/>
          <w:lang w:eastAsia="en-GB"/>
        </w:rPr>
        <w:t xml:space="preserve">d C, </w:t>
      </w:r>
      <w:r w:rsidR="004841DC" w:rsidRPr="00F11C4F">
        <w:rPr>
          <w:rFonts w:ascii="Arial" w:eastAsia="Arial" w:hAnsi="Arial" w:cs="Arial"/>
          <w:szCs w:val="22"/>
          <w:lang w:eastAsia="en-GB"/>
        </w:rPr>
        <w:t xml:space="preserve">with </w:t>
      </w:r>
      <w:r w:rsidRPr="00F11C4F">
        <w:rPr>
          <w:rFonts w:ascii="Arial" w:eastAsia="Arial" w:hAnsi="Arial" w:cs="Arial"/>
          <w:szCs w:val="22"/>
          <w:lang w:eastAsia="en-GB"/>
        </w:rPr>
        <w:t xml:space="preserve">the first of these being </w:t>
      </w:r>
      <w:r w:rsidR="004841DC" w:rsidRPr="00F11C4F">
        <w:rPr>
          <w:rFonts w:ascii="Arial" w:eastAsia="Arial" w:hAnsi="Arial" w:cs="Arial"/>
          <w:szCs w:val="22"/>
          <w:lang w:eastAsia="en-GB"/>
        </w:rPr>
        <w:t>regarded in law as</w:t>
      </w:r>
      <w:r w:rsidRPr="00F11C4F">
        <w:rPr>
          <w:rFonts w:ascii="Arial" w:eastAsia="Arial" w:hAnsi="Arial" w:cs="Arial"/>
          <w:szCs w:val="22"/>
          <w:lang w:eastAsia="en-GB"/>
        </w:rPr>
        <w:t xml:space="preserve"> the most dangerous </w:t>
      </w:r>
      <w:r w:rsidR="00F91546" w:rsidRPr="00F11C4F">
        <w:rPr>
          <w:rFonts w:ascii="Arial" w:eastAsia="Arial" w:hAnsi="Arial" w:cs="Arial"/>
          <w:szCs w:val="22"/>
          <w:lang w:eastAsia="en-GB"/>
        </w:rPr>
        <w:t>(</w:t>
      </w:r>
      <w:r w:rsidR="00C44C77" w:rsidRPr="00F11C4F">
        <w:rPr>
          <w:rFonts w:ascii="Arial" w:eastAsia="Arial" w:hAnsi="Arial" w:cs="Arial"/>
          <w:szCs w:val="22"/>
          <w:lang w:eastAsia="en-GB"/>
        </w:rPr>
        <w:t>notwithstanding the fact that</w:t>
      </w:r>
      <w:r w:rsidR="009C6839" w:rsidRPr="00F11C4F">
        <w:rPr>
          <w:rFonts w:ascii="Arial" w:eastAsia="Arial" w:hAnsi="Arial" w:cs="Arial"/>
          <w:szCs w:val="22"/>
          <w:lang w:eastAsia="en-GB"/>
        </w:rPr>
        <w:t xml:space="preserve"> </w:t>
      </w:r>
      <w:r w:rsidRPr="00F11C4F">
        <w:rPr>
          <w:rFonts w:ascii="Arial" w:hAnsi="Arial" w:cs="Arial"/>
          <w:szCs w:val="22"/>
          <w:lang w:val="en" w:eastAsia="en-GB"/>
        </w:rPr>
        <w:t>the potential for harm is not</w:t>
      </w:r>
      <w:r w:rsidR="00C44C77" w:rsidRPr="00F11C4F">
        <w:rPr>
          <w:rFonts w:ascii="Arial" w:hAnsi="Arial" w:cs="Arial"/>
          <w:szCs w:val="22"/>
          <w:lang w:val="en" w:eastAsia="en-GB"/>
        </w:rPr>
        <w:t>, in reality,</w:t>
      </w:r>
      <w:r w:rsidRPr="00F11C4F">
        <w:rPr>
          <w:rFonts w:ascii="Arial" w:hAnsi="Arial" w:cs="Arial"/>
          <w:szCs w:val="22"/>
          <w:lang w:val="en" w:eastAsia="en-GB"/>
        </w:rPr>
        <w:t xml:space="preserve"> directly related to the class</w:t>
      </w:r>
      <w:r w:rsidR="00181A97" w:rsidRPr="00F11C4F">
        <w:rPr>
          <w:rFonts w:ascii="Arial" w:hAnsi="Arial" w:cs="Arial"/>
          <w:szCs w:val="22"/>
          <w:lang w:val="en" w:eastAsia="en-GB"/>
        </w:rPr>
        <w:t xml:space="preserve"> in which the drug is categorised</w:t>
      </w:r>
      <w:r w:rsidR="00F91546" w:rsidRPr="00F11C4F">
        <w:rPr>
          <w:rFonts w:ascii="Arial" w:hAnsi="Arial" w:cs="Arial"/>
          <w:szCs w:val="22"/>
          <w:lang w:val="en" w:eastAsia="en-GB"/>
        </w:rPr>
        <w:t>)</w:t>
      </w:r>
      <w:r w:rsidRPr="00F11C4F">
        <w:rPr>
          <w:rFonts w:ascii="Arial" w:eastAsia="Arial" w:hAnsi="Arial" w:cs="Arial"/>
          <w:szCs w:val="22"/>
          <w:lang w:eastAsia="en-GB"/>
        </w:rPr>
        <w:t>.</w:t>
      </w:r>
    </w:p>
    <w:p w14:paraId="342A338A" w14:textId="77777777" w:rsidR="002D5216" w:rsidRPr="00F11C4F" w:rsidRDefault="002D5216" w:rsidP="002D5216">
      <w:pPr>
        <w:pStyle w:val="ListParagraph"/>
        <w:rPr>
          <w:rFonts w:ascii="Arial" w:eastAsia="Arial" w:hAnsi="Arial" w:cs="Arial"/>
          <w:szCs w:val="22"/>
          <w:lang w:eastAsia="en-GB"/>
        </w:rPr>
      </w:pPr>
    </w:p>
    <w:p w14:paraId="0E23E67A" w14:textId="77777777" w:rsidR="0087663D" w:rsidRPr="00F11C4F" w:rsidRDefault="0087663D" w:rsidP="0087663D">
      <w:pPr>
        <w:pStyle w:val="ListParagraph"/>
        <w:numPr>
          <w:ilvl w:val="0"/>
          <w:numId w:val="31"/>
        </w:numPr>
        <w:shd w:val="clear" w:color="auto" w:fill="FDFDFD"/>
        <w:contextualSpacing w:val="0"/>
        <w:jc w:val="both"/>
        <w:rPr>
          <w:rFonts w:ascii="Arial" w:eastAsia="Arial" w:hAnsi="Arial" w:cs="Arial"/>
          <w:vanish/>
          <w:szCs w:val="22"/>
          <w:lang w:eastAsia="en-GB"/>
        </w:rPr>
      </w:pPr>
    </w:p>
    <w:p w14:paraId="46DC840D" w14:textId="77777777" w:rsidR="0087663D" w:rsidRPr="00F11C4F" w:rsidRDefault="0087663D" w:rsidP="0087663D">
      <w:pPr>
        <w:pStyle w:val="ListParagraph"/>
        <w:numPr>
          <w:ilvl w:val="0"/>
          <w:numId w:val="31"/>
        </w:numPr>
        <w:shd w:val="clear" w:color="auto" w:fill="FDFDFD"/>
        <w:contextualSpacing w:val="0"/>
        <w:jc w:val="both"/>
        <w:rPr>
          <w:rFonts w:ascii="Arial" w:eastAsia="Arial" w:hAnsi="Arial" w:cs="Arial"/>
          <w:vanish/>
          <w:szCs w:val="22"/>
          <w:lang w:eastAsia="en-GB"/>
        </w:rPr>
      </w:pPr>
    </w:p>
    <w:p w14:paraId="1125462C" w14:textId="77777777" w:rsidR="0087663D" w:rsidRPr="00F11C4F" w:rsidRDefault="0087663D" w:rsidP="0087663D">
      <w:pPr>
        <w:pStyle w:val="ListParagraph"/>
        <w:numPr>
          <w:ilvl w:val="0"/>
          <w:numId w:val="31"/>
        </w:numPr>
        <w:shd w:val="clear" w:color="auto" w:fill="FDFDFD"/>
        <w:contextualSpacing w:val="0"/>
        <w:jc w:val="both"/>
        <w:rPr>
          <w:rFonts w:ascii="Arial" w:eastAsia="Arial" w:hAnsi="Arial" w:cs="Arial"/>
          <w:vanish/>
          <w:szCs w:val="22"/>
          <w:lang w:eastAsia="en-GB"/>
        </w:rPr>
      </w:pPr>
    </w:p>
    <w:p w14:paraId="0670904C" w14:textId="77777777" w:rsidR="0087663D" w:rsidRPr="00F11C4F" w:rsidRDefault="0087663D" w:rsidP="0087663D">
      <w:pPr>
        <w:pStyle w:val="ListParagraph"/>
        <w:numPr>
          <w:ilvl w:val="1"/>
          <w:numId w:val="31"/>
        </w:numPr>
        <w:shd w:val="clear" w:color="auto" w:fill="FDFDFD"/>
        <w:contextualSpacing w:val="0"/>
        <w:jc w:val="both"/>
        <w:rPr>
          <w:rFonts w:ascii="Arial" w:eastAsia="Arial" w:hAnsi="Arial" w:cs="Arial"/>
          <w:vanish/>
          <w:szCs w:val="22"/>
          <w:lang w:eastAsia="en-GB"/>
        </w:rPr>
      </w:pPr>
    </w:p>
    <w:p w14:paraId="1F36454E" w14:textId="77777777" w:rsidR="0087663D" w:rsidRPr="00F11C4F" w:rsidRDefault="0087663D" w:rsidP="0087663D">
      <w:pPr>
        <w:pStyle w:val="ListParagraph"/>
        <w:numPr>
          <w:ilvl w:val="1"/>
          <w:numId w:val="31"/>
        </w:numPr>
        <w:shd w:val="clear" w:color="auto" w:fill="FDFDFD"/>
        <w:contextualSpacing w:val="0"/>
        <w:jc w:val="both"/>
        <w:rPr>
          <w:rFonts w:ascii="Arial" w:eastAsia="Arial" w:hAnsi="Arial" w:cs="Arial"/>
          <w:vanish/>
          <w:szCs w:val="22"/>
          <w:lang w:eastAsia="en-GB"/>
        </w:rPr>
      </w:pPr>
    </w:p>
    <w:p w14:paraId="2066944E" w14:textId="77777777" w:rsidR="0087663D" w:rsidRPr="00F11C4F" w:rsidRDefault="0087663D" w:rsidP="0087663D">
      <w:pPr>
        <w:pStyle w:val="ListParagraph"/>
        <w:numPr>
          <w:ilvl w:val="1"/>
          <w:numId w:val="31"/>
        </w:numPr>
        <w:shd w:val="clear" w:color="auto" w:fill="FDFDFD"/>
        <w:contextualSpacing w:val="0"/>
        <w:jc w:val="both"/>
        <w:rPr>
          <w:rFonts w:ascii="Arial" w:eastAsia="Arial" w:hAnsi="Arial" w:cs="Arial"/>
          <w:vanish/>
          <w:szCs w:val="22"/>
          <w:lang w:eastAsia="en-GB"/>
        </w:rPr>
      </w:pPr>
    </w:p>
    <w:p w14:paraId="1CFDEB5A" w14:textId="01D7FA97" w:rsidR="00A84C07" w:rsidRPr="00F11C4F" w:rsidRDefault="002D5216" w:rsidP="0087663D">
      <w:pPr>
        <w:pStyle w:val="ListParagraph"/>
        <w:numPr>
          <w:ilvl w:val="2"/>
          <w:numId w:val="31"/>
        </w:numPr>
        <w:shd w:val="clear" w:color="auto" w:fill="FDFDFD"/>
        <w:ind w:left="1418" w:hanging="851"/>
        <w:contextualSpacing w:val="0"/>
        <w:jc w:val="both"/>
        <w:rPr>
          <w:rFonts w:ascii="Arial" w:eastAsia="Arial" w:hAnsi="Arial" w:cs="Arial"/>
          <w:szCs w:val="22"/>
          <w:lang w:eastAsia="en-GB"/>
        </w:rPr>
      </w:pPr>
      <w:r w:rsidRPr="00F11C4F">
        <w:rPr>
          <w:rFonts w:ascii="Arial" w:eastAsia="Arial" w:hAnsi="Arial" w:cs="Arial"/>
          <w:szCs w:val="22"/>
          <w:lang w:eastAsia="en-GB"/>
        </w:rPr>
        <w:t>C</w:t>
      </w:r>
      <w:r w:rsidR="0037318D" w:rsidRPr="00F11C4F">
        <w:rPr>
          <w:rFonts w:ascii="Arial" w:eastAsia="Arial" w:hAnsi="Arial" w:cs="Arial"/>
          <w:szCs w:val="22"/>
          <w:lang w:eastAsia="en-GB"/>
        </w:rPr>
        <w:t>lass A drugs include (amongst others)</w:t>
      </w:r>
      <w:r w:rsidR="00FF4493" w:rsidRPr="00F11C4F">
        <w:rPr>
          <w:rFonts w:ascii="Arial" w:eastAsia="Arial" w:hAnsi="Arial" w:cs="Arial"/>
          <w:szCs w:val="22"/>
          <w:lang w:eastAsia="en-GB"/>
        </w:rPr>
        <w:t xml:space="preserve"> the following</w:t>
      </w:r>
      <w:r w:rsidR="0037318D" w:rsidRPr="00F11C4F">
        <w:rPr>
          <w:rFonts w:ascii="Arial" w:eastAsia="Arial" w:hAnsi="Arial" w:cs="Arial"/>
          <w:szCs w:val="22"/>
          <w:lang w:eastAsia="en-GB"/>
        </w:rPr>
        <w:t xml:space="preserve">: </w:t>
      </w:r>
      <w:r w:rsidR="00A84C07" w:rsidRPr="00F11C4F">
        <w:rPr>
          <w:rFonts w:ascii="Arial" w:eastAsia="Arial" w:hAnsi="Arial" w:cs="Arial"/>
          <w:szCs w:val="22"/>
          <w:lang w:eastAsia="en-GB"/>
        </w:rPr>
        <w:t>diamorphine (</w:t>
      </w:r>
      <w:r w:rsidR="0037318D" w:rsidRPr="00F11C4F">
        <w:rPr>
          <w:rFonts w:ascii="Arial" w:eastAsia="Arial" w:hAnsi="Arial" w:cs="Arial"/>
          <w:szCs w:val="22"/>
          <w:lang w:eastAsia="en-GB"/>
        </w:rPr>
        <w:t>heroin</w:t>
      </w:r>
      <w:r w:rsidR="00A84C07" w:rsidRPr="00F11C4F">
        <w:rPr>
          <w:rFonts w:ascii="Arial" w:eastAsia="Arial" w:hAnsi="Arial" w:cs="Arial"/>
          <w:szCs w:val="22"/>
          <w:lang w:eastAsia="en-GB"/>
        </w:rPr>
        <w:t>)</w:t>
      </w:r>
      <w:r w:rsidR="0037318D" w:rsidRPr="00F11C4F">
        <w:rPr>
          <w:rFonts w:ascii="Arial" w:eastAsia="Arial" w:hAnsi="Arial" w:cs="Arial"/>
          <w:szCs w:val="22"/>
          <w:lang w:eastAsia="en-GB"/>
        </w:rPr>
        <w:t xml:space="preserve">; </w:t>
      </w:r>
      <w:r w:rsidR="009F6B29" w:rsidRPr="00F11C4F">
        <w:rPr>
          <w:rFonts w:ascii="Arial" w:eastAsia="Arial" w:hAnsi="Arial" w:cs="Arial"/>
          <w:szCs w:val="22"/>
          <w:lang w:eastAsia="en-GB"/>
        </w:rPr>
        <w:t xml:space="preserve">morphine; methadone; </w:t>
      </w:r>
      <w:r w:rsidR="0037318D" w:rsidRPr="00F11C4F">
        <w:rPr>
          <w:rFonts w:ascii="Arial" w:eastAsia="Arial" w:hAnsi="Arial" w:cs="Arial"/>
          <w:szCs w:val="22"/>
          <w:lang w:eastAsia="en-GB"/>
        </w:rPr>
        <w:t xml:space="preserve">cocaine; LSD; </w:t>
      </w:r>
      <w:bookmarkStart w:id="3" w:name="_Hlk57818313"/>
      <w:r w:rsidR="00134B3C" w:rsidRPr="00F11C4F">
        <w:rPr>
          <w:rFonts w:ascii="Arial" w:eastAsia="Arial" w:hAnsi="Arial" w:cs="Arial"/>
          <w:szCs w:val="22"/>
          <w:lang w:eastAsia="en-GB"/>
        </w:rPr>
        <w:t>methylamphetamine</w:t>
      </w:r>
      <w:bookmarkEnd w:id="3"/>
      <w:r w:rsidR="00134B3C" w:rsidRPr="00F11C4F">
        <w:rPr>
          <w:rFonts w:ascii="Arial" w:eastAsia="Arial" w:hAnsi="Arial" w:cs="Arial"/>
          <w:szCs w:val="22"/>
          <w:lang w:eastAsia="en-GB"/>
        </w:rPr>
        <w:t xml:space="preserve">; </w:t>
      </w:r>
      <w:r w:rsidR="0037318D" w:rsidRPr="00F11C4F">
        <w:rPr>
          <w:rFonts w:ascii="Arial" w:eastAsia="Arial" w:hAnsi="Arial" w:cs="Arial"/>
          <w:szCs w:val="22"/>
          <w:lang w:eastAsia="en-GB"/>
        </w:rPr>
        <w:t>MDMA (ecstasy); and magic mushrooms</w:t>
      </w:r>
      <w:r w:rsidR="009F6B29" w:rsidRPr="00F11C4F">
        <w:rPr>
          <w:rFonts w:ascii="Arial" w:eastAsia="Arial" w:hAnsi="Arial" w:cs="Arial"/>
          <w:szCs w:val="22"/>
          <w:lang w:eastAsia="en-GB"/>
        </w:rPr>
        <w:t xml:space="preserve"> (defined as any fungus which contains psilocin)</w:t>
      </w:r>
      <w:r w:rsidR="0087663D" w:rsidRPr="00F11C4F">
        <w:rPr>
          <w:rFonts w:ascii="Arial" w:eastAsia="Arial" w:hAnsi="Arial" w:cs="Arial"/>
          <w:szCs w:val="22"/>
          <w:lang w:eastAsia="en-GB"/>
        </w:rPr>
        <w:t>.</w:t>
      </w:r>
    </w:p>
    <w:p w14:paraId="19CAFA11" w14:textId="77777777" w:rsidR="0087663D" w:rsidRPr="00F11C4F" w:rsidRDefault="0087663D" w:rsidP="0087663D">
      <w:pPr>
        <w:pStyle w:val="ListParagraph"/>
        <w:shd w:val="clear" w:color="auto" w:fill="FDFDFD"/>
        <w:ind w:left="1418"/>
        <w:contextualSpacing w:val="0"/>
        <w:jc w:val="both"/>
        <w:rPr>
          <w:rFonts w:ascii="Arial" w:eastAsia="Arial" w:hAnsi="Arial" w:cs="Arial"/>
          <w:szCs w:val="22"/>
          <w:lang w:eastAsia="en-GB"/>
        </w:rPr>
      </w:pPr>
    </w:p>
    <w:p w14:paraId="24616360" w14:textId="211C4199" w:rsidR="0037318D" w:rsidRPr="00F11C4F" w:rsidRDefault="002D5216" w:rsidP="0087663D">
      <w:pPr>
        <w:pStyle w:val="ListParagraph"/>
        <w:numPr>
          <w:ilvl w:val="2"/>
          <w:numId w:val="31"/>
        </w:numPr>
        <w:shd w:val="clear" w:color="auto" w:fill="FDFDFD"/>
        <w:ind w:left="1418" w:hanging="851"/>
        <w:contextualSpacing w:val="0"/>
        <w:jc w:val="both"/>
        <w:rPr>
          <w:rFonts w:ascii="Arial" w:eastAsia="Arial" w:hAnsi="Arial" w:cs="Arial"/>
          <w:szCs w:val="22"/>
          <w:lang w:eastAsia="en-GB"/>
        </w:rPr>
      </w:pPr>
      <w:r w:rsidRPr="00F11C4F">
        <w:rPr>
          <w:rFonts w:ascii="Arial" w:eastAsia="Arial" w:hAnsi="Arial" w:cs="Arial"/>
          <w:szCs w:val="22"/>
          <w:lang w:eastAsia="en-GB"/>
        </w:rPr>
        <w:t>C</w:t>
      </w:r>
      <w:r w:rsidR="0037318D" w:rsidRPr="00F11C4F">
        <w:rPr>
          <w:rFonts w:ascii="Arial" w:eastAsia="Arial" w:hAnsi="Arial" w:cs="Arial"/>
          <w:szCs w:val="22"/>
          <w:lang w:eastAsia="en-GB"/>
        </w:rPr>
        <w:t>lass B drugs include (amongst others)</w:t>
      </w:r>
      <w:r w:rsidR="00FF4493" w:rsidRPr="00F11C4F">
        <w:rPr>
          <w:rFonts w:ascii="Arial" w:eastAsia="Arial" w:hAnsi="Arial" w:cs="Arial"/>
          <w:szCs w:val="22"/>
          <w:lang w:eastAsia="en-GB"/>
        </w:rPr>
        <w:t xml:space="preserve"> the following</w:t>
      </w:r>
      <w:r w:rsidR="0037318D" w:rsidRPr="00F11C4F">
        <w:rPr>
          <w:rFonts w:ascii="Arial" w:eastAsia="Arial" w:hAnsi="Arial" w:cs="Arial"/>
          <w:szCs w:val="22"/>
          <w:lang w:eastAsia="en-GB"/>
        </w:rPr>
        <w:t xml:space="preserve">: </w:t>
      </w:r>
      <w:r w:rsidR="009F6B29" w:rsidRPr="00F11C4F">
        <w:rPr>
          <w:rFonts w:ascii="Arial" w:eastAsia="Arial" w:hAnsi="Arial" w:cs="Arial"/>
          <w:szCs w:val="22"/>
          <w:lang w:eastAsia="en-GB"/>
        </w:rPr>
        <w:t xml:space="preserve">cannabis; </w:t>
      </w:r>
      <w:r w:rsidR="0037318D" w:rsidRPr="00F11C4F">
        <w:rPr>
          <w:rFonts w:ascii="Arial" w:eastAsia="Arial" w:hAnsi="Arial" w:cs="Arial"/>
          <w:szCs w:val="22"/>
          <w:lang w:eastAsia="en-GB"/>
        </w:rPr>
        <w:t>amphetamines</w:t>
      </w:r>
      <w:r w:rsidR="00134B3C" w:rsidRPr="00F11C4F">
        <w:rPr>
          <w:rFonts w:ascii="Arial" w:eastAsia="Arial" w:hAnsi="Arial" w:cs="Arial"/>
          <w:szCs w:val="22"/>
          <w:lang w:eastAsia="en-GB"/>
        </w:rPr>
        <w:t xml:space="preserve"> (other than methylamphetamine</w:t>
      </w:r>
      <w:r w:rsidR="0087663D" w:rsidRPr="00F11C4F">
        <w:rPr>
          <w:rFonts w:ascii="Arial" w:eastAsia="Arial" w:hAnsi="Arial" w:cs="Arial"/>
          <w:szCs w:val="22"/>
          <w:lang w:eastAsia="en-GB"/>
        </w:rPr>
        <w:t>,</w:t>
      </w:r>
      <w:r w:rsidR="00134B3C" w:rsidRPr="00F11C4F">
        <w:rPr>
          <w:rFonts w:ascii="Arial" w:eastAsia="Arial" w:hAnsi="Arial" w:cs="Arial"/>
          <w:szCs w:val="22"/>
          <w:lang w:eastAsia="en-GB"/>
        </w:rPr>
        <w:t xml:space="preserve"> and </w:t>
      </w:r>
      <w:r w:rsidR="009F6B29" w:rsidRPr="00F11C4F">
        <w:rPr>
          <w:rFonts w:ascii="Arial" w:eastAsia="Arial" w:hAnsi="Arial" w:cs="Arial"/>
          <w:szCs w:val="22"/>
          <w:lang w:eastAsia="en-GB"/>
        </w:rPr>
        <w:t xml:space="preserve">only if they are for </w:t>
      </w:r>
      <w:r w:rsidR="00134B3C" w:rsidRPr="00F11C4F">
        <w:rPr>
          <w:rFonts w:ascii="Arial" w:eastAsia="Arial" w:hAnsi="Arial" w:cs="Arial"/>
          <w:szCs w:val="22"/>
          <w:lang w:eastAsia="en-GB"/>
        </w:rPr>
        <w:t xml:space="preserve">oral use – injectable versions are </w:t>
      </w:r>
      <w:r w:rsidR="0087663D" w:rsidRPr="00F11C4F">
        <w:rPr>
          <w:rFonts w:ascii="Arial" w:eastAsia="Arial" w:hAnsi="Arial" w:cs="Arial"/>
          <w:szCs w:val="22"/>
          <w:lang w:eastAsia="en-GB"/>
        </w:rPr>
        <w:t xml:space="preserve">regarded as </w:t>
      </w:r>
      <w:r w:rsidR="00134B3C" w:rsidRPr="00F11C4F">
        <w:rPr>
          <w:rFonts w:ascii="Arial" w:eastAsia="Arial" w:hAnsi="Arial" w:cs="Arial"/>
          <w:szCs w:val="22"/>
          <w:lang w:eastAsia="en-GB"/>
        </w:rPr>
        <w:t>class A substances)</w:t>
      </w:r>
      <w:r w:rsidR="0037318D" w:rsidRPr="00F11C4F">
        <w:rPr>
          <w:rFonts w:ascii="Arial" w:eastAsia="Arial" w:hAnsi="Arial" w:cs="Arial"/>
          <w:szCs w:val="22"/>
          <w:lang w:eastAsia="en-GB"/>
        </w:rPr>
        <w:t>; MCAT</w:t>
      </w:r>
      <w:r w:rsidR="000D2D67" w:rsidRPr="00F11C4F">
        <w:rPr>
          <w:rFonts w:ascii="Arial" w:hAnsi="Arial" w:cs="Arial"/>
        </w:rPr>
        <w:t xml:space="preserve"> (</w:t>
      </w:r>
      <w:r w:rsidR="000D2D67" w:rsidRPr="00F11C4F">
        <w:rPr>
          <w:rFonts w:ascii="Arial" w:eastAsia="Arial" w:hAnsi="Arial" w:cs="Arial"/>
          <w:szCs w:val="22"/>
          <w:lang w:eastAsia="en-GB"/>
        </w:rPr>
        <w:t>mephedrone</w:t>
      </w:r>
      <w:r w:rsidR="0078753A" w:rsidRPr="00F11C4F">
        <w:rPr>
          <w:rFonts w:ascii="Arial" w:eastAsia="Arial" w:hAnsi="Arial" w:cs="Arial"/>
          <w:szCs w:val="22"/>
          <w:lang w:eastAsia="en-GB"/>
        </w:rPr>
        <w:t>)</w:t>
      </w:r>
      <w:r w:rsidR="00134B3C" w:rsidRPr="00F11C4F">
        <w:rPr>
          <w:rFonts w:ascii="Arial" w:eastAsia="Arial" w:hAnsi="Arial" w:cs="Arial"/>
          <w:szCs w:val="22"/>
          <w:lang w:eastAsia="en-GB"/>
        </w:rPr>
        <w:t>; and ketamine</w:t>
      </w:r>
      <w:r w:rsidR="0087663D" w:rsidRPr="00F11C4F">
        <w:rPr>
          <w:rFonts w:ascii="Arial" w:eastAsia="Arial" w:hAnsi="Arial" w:cs="Arial"/>
          <w:szCs w:val="22"/>
          <w:lang w:eastAsia="en-GB"/>
        </w:rPr>
        <w:t>.</w:t>
      </w:r>
    </w:p>
    <w:p w14:paraId="1F8AA3A7" w14:textId="77777777" w:rsidR="0087663D" w:rsidRPr="00F11C4F" w:rsidRDefault="0087663D" w:rsidP="0087663D">
      <w:pPr>
        <w:pStyle w:val="ListParagraph"/>
        <w:rPr>
          <w:rFonts w:ascii="Arial" w:eastAsia="Arial" w:hAnsi="Arial" w:cs="Arial"/>
          <w:szCs w:val="22"/>
          <w:lang w:eastAsia="en-GB"/>
        </w:rPr>
      </w:pPr>
    </w:p>
    <w:p w14:paraId="78F8DD60" w14:textId="12828A73" w:rsidR="0037318D" w:rsidRPr="00F11C4F" w:rsidRDefault="002D5216" w:rsidP="0087663D">
      <w:pPr>
        <w:pStyle w:val="ListParagraph"/>
        <w:numPr>
          <w:ilvl w:val="2"/>
          <w:numId w:val="31"/>
        </w:numPr>
        <w:shd w:val="clear" w:color="auto" w:fill="FDFDFD"/>
        <w:ind w:left="1418" w:hanging="851"/>
        <w:contextualSpacing w:val="0"/>
        <w:jc w:val="both"/>
        <w:rPr>
          <w:rFonts w:ascii="Arial" w:eastAsia="Arial" w:hAnsi="Arial" w:cs="Arial"/>
          <w:szCs w:val="22"/>
          <w:lang w:eastAsia="en-GB"/>
        </w:rPr>
      </w:pPr>
      <w:r w:rsidRPr="00F11C4F">
        <w:rPr>
          <w:rFonts w:ascii="Arial" w:eastAsia="Arial" w:hAnsi="Arial" w:cs="Arial"/>
          <w:szCs w:val="22"/>
          <w:lang w:eastAsia="en-GB"/>
        </w:rPr>
        <w:t>C</w:t>
      </w:r>
      <w:r w:rsidR="0037318D" w:rsidRPr="00F11C4F">
        <w:rPr>
          <w:rFonts w:ascii="Arial" w:eastAsia="Arial" w:hAnsi="Arial" w:cs="Arial"/>
          <w:szCs w:val="22"/>
          <w:lang w:eastAsia="en-GB"/>
        </w:rPr>
        <w:t>lass C drugs include (amongst others)</w:t>
      </w:r>
      <w:r w:rsidR="0037318D" w:rsidRPr="006155A6">
        <w:rPr>
          <w:rFonts w:ascii="Arial" w:eastAsia="Arial" w:hAnsi="Arial" w:cs="Arial"/>
          <w:color w:val="FF0000"/>
          <w:szCs w:val="22"/>
          <w:lang w:eastAsia="en-GB"/>
        </w:rPr>
        <w:t xml:space="preserve"> </w:t>
      </w:r>
      <w:r w:rsidR="00FF4493" w:rsidRPr="00F11C4F">
        <w:rPr>
          <w:rFonts w:ascii="Arial" w:eastAsia="Arial" w:hAnsi="Arial" w:cs="Arial"/>
          <w:szCs w:val="22"/>
          <w:lang w:eastAsia="en-GB"/>
        </w:rPr>
        <w:t xml:space="preserve">GHB (gamma-hydroxybutyrate) </w:t>
      </w:r>
      <w:r w:rsidR="00585238">
        <w:rPr>
          <w:rFonts w:ascii="Arial" w:eastAsia="Arial" w:hAnsi="Arial" w:cs="Arial"/>
          <w:szCs w:val="22"/>
          <w:lang w:eastAsia="en-GB"/>
        </w:rPr>
        <w:t>and</w:t>
      </w:r>
      <w:r w:rsidR="00FF4493" w:rsidRPr="00F11C4F">
        <w:rPr>
          <w:rFonts w:ascii="Arial" w:eastAsia="Arial" w:hAnsi="Arial" w:cs="Arial"/>
          <w:szCs w:val="22"/>
          <w:lang w:eastAsia="en-GB"/>
        </w:rPr>
        <w:t xml:space="preserve"> </w:t>
      </w:r>
      <w:r w:rsidR="0037318D" w:rsidRPr="00F11C4F">
        <w:rPr>
          <w:rFonts w:ascii="Arial" w:eastAsia="Arial" w:hAnsi="Arial" w:cs="Arial"/>
          <w:szCs w:val="22"/>
          <w:lang w:eastAsia="en-GB"/>
        </w:rPr>
        <w:t>many prescrib</w:t>
      </w:r>
      <w:r w:rsidR="000D2D67" w:rsidRPr="00F11C4F">
        <w:rPr>
          <w:rFonts w:ascii="Arial" w:eastAsia="Arial" w:hAnsi="Arial" w:cs="Arial"/>
          <w:szCs w:val="22"/>
          <w:lang w:eastAsia="en-GB"/>
        </w:rPr>
        <w:t>ed medical substances such as</w:t>
      </w:r>
      <w:r w:rsidR="00585238">
        <w:rPr>
          <w:rFonts w:ascii="Arial" w:eastAsia="Arial" w:hAnsi="Arial" w:cs="Arial"/>
          <w:szCs w:val="22"/>
          <w:lang w:eastAsia="en-GB"/>
        </w:rPr>
        <w:t>:</w:t>
      </w:r>
      <w:r w:rsidR="000D2D67" w:rsidRPr="00F11C4F">
        <w:rPr>
          <w:rFonts w:ascii="Arial" w:eastAsia="Arial" w:hAnsi="Arial" w:cs="Arial"/>
          <w:szCs w:val="22"/>
          <w:lang w:eastAsia="en-GB"/>
        </w:rPr>
        <w:t xml:space="preserve"> certain opiate analgesics</w:t>
      </w:r>
      <w:r w:rsidR="00585238">
        <w:rPr>
          <w:rFonts w:ascii="Arial" w:eastAsia="Arial" w:hAnsi="Arial" w:cs="Arial"/>
          <w:szCs w:val="22"/>
          <w:lang w:eastAsia="en-GB"/>
        </w:rPr>
        <w:t>;</w:t>
      </w:r>
      <w:r w:rsidR="000D2D67" w:rsidRPr="00F11C4F">
        <w:rPr>
          <w:rFonts w:ascii="Arial" w:eastAsia="Arial" w:hAnsi="Arial" w:cs="Arial"/>
          <w:szCs w:val="22"/>
          <w:lang w:eastAsia="en-GB"/>
        </w:rPr>
        <w:t xml:space="preserve"> </w:t>
      </w:r>
      <w:r w:rsidR="00FF4493" w:rsidRPr="00F11C4F">
        <w:rPr>
          <w:rFonts w:ascii="Arial" w:eastAsia="Arial" w:hAnsi="Arial" w:cs="Arial"/>
          <w:szCs w:val="22"/>
          <w:lang w:eastAsia="en-GB"/>
        </w:rPr>
        <w:t>buprenorphine (</w:t>
      </w:r>
      <w:proofErr w:type="spellStart"/>
      <w:r w:rsidR="00FF4493" w:rsidRPr="00F11C4F">
        <w:rPr>
          <w:rFonts w:ascii="Arial" w:eastAsia="Arial" w:hAnsi="Arial" w:cs="Arial"/>
          <w:szCs w:val="22"/>
          <w:lang w:eastAsia="en-GB"/>
        </w:rPr>
        <w:t>subutex</w:t>
      </w:r>
      <w:proofErr w:type="spellEnd"/>
      <w:r w:rsidR="00FF4493" w:rsidRPr="00F11C4F">
        <w:rPr>
          <w:rFonts w:ascii="Arial" w:eastAsia="Arial" w:hAnsi="Arial" w:cs="Arial"/>
          <w:szCs w:val="22"/>
          <w:lang w:eastAsia="en-GB"/>
        </w:rPr>
        <w:t>)</w:t>
      </w:r>
      <w:r w:rsidR="00585238">
        <w:rPr>
          <w:rFonts w:ascii="Arial" w:eastAsia="Arial" w:hAnsi="Arial" w:cs="Arial"/>
          <w:szCs w:val="22"/>
          <w:lang w:eastAsia="en-GB"/>
        </w:rPr>
        <w:t>;</w:t>
      </w:r>
      <w:r w:rsidR="00FF4493" w:rsidRPr="00F11C4F">
        <w:rPr>
          <w:rFonts w:ascii="Arial" w:eastAsia="Arial" w:hAnsi="Arial" w:cs="Arial"/>
          <w:szCs w:val="22"/>
          <w:lang w:eastAsia="en-GB"/>
        </w:rPr>
        <w:t xml:space="preserve"> </w:t>
      </w:r>
      <w:r w:rsidR="000D2D67" w:rsidRPr="00F11C4F">
        <w:rPr>
          <w:rFonts w:ascii="Arial" w:eastAsia="Arial" w:hAnsi="Arial" w:cs="Arial"/>
          <w:szCs w:val="22"/>
          <w:lang w:eastAsia="en-GB"/>
        </w:rPr>
        <w:t xml:space="preserve">and </w:t>
      </w:r>
      <w:r w:rsidR="0037318D" w:rsidRPr="00F11C4F">
        <w:rPr>
          <w:rFonts w:ascii="Arial" w:eastAsia="Arial" w:hAnsi="Arial" w:cs="Arial"/>
          <w:szCs w:val="22"/>
          <w:lang w:eastAsia="en-GB"/>
        </w:rPr>
        <w:t>benzodiazepines</w:t>
      </w:r>
      <w:r w:rsidR="00C5621D">
        <w:rPr>
          <w:rFonts w:ascii="Arial" w:eastAsia="Arial" w:hAnsi="Arial" w:cs="Arial"/>
          <w:szCs w:val="22"/>
          <w:lang w:eastAsia="en-GB"/>
        </w:rPr>
        <w:t>,</w:t>
      </w:r>
      <w:r w:rsidR="000D2D67" w:rsidRPr="00F11C4F">
        <w:rPr>
          <w:rFonts w:ascii="Arial" w:eastAsia="Arial" w:hAnsi="Arial" w:cs="Arial"/>
          <w:szCs w:val="22"/>
          <w:lang w:eastAsia="en-GB"/>
        </w:rPr>
        <w:t xml:space="preserve"> the latter category including</w:t>
      </w:r>
      <w:r w:rsidR="00585238">
        <w:rPr>
          <w:rFonts w:ascii="Arial" w:eastAsia="Arial" w:hAnsi="Arial" w:cs="Arial"/>
          <w:szCs w:val="22"/>
          <w:lang w:eastAsia="en-GB"/>
        </w:rPr>
        <w:t>,</w:t>
      </w:r>
      <w:r w:rsidR="00FF4493" w:rsidRPr="00F11C4F">
        <w:rPr>
          <w:rFonts w:ascii="Arial" w:eastAsia="Arial" w:hAnsi="Arial" w:cs="Arial"/>
          <w:szCs w:val="22"/>
          <w:lang w:eastAsia="en-GB"/>
        </w:rPr>
        <w:t xml:space="preserve"> but not limited to</w:t>
      </w:r>
      <w:r w:rsidR="00585238">
        <w:rPr>
          <w:rFonts w:ascii="Arial" w:eastAsia="Arial" w:hAnsi="Arial" w:cs="Arial"/>
          <w:szCs w:val="22"/>
          <w:lang w:eastAsia="en-GB"/>
        </w:rPr>
        <w:t>:</w:t>
      </w:r>
      <w:r w:rsidR="0037318D" w:rsidRPr="00F11C4F">
        <w:rPr>
          <w:rFonts w:ascii="Arial" w:eastAsia="Arial" w:hAnsi="Arial" w:cs="Arial"/>
          <w:szCs w:val="22"/>
          <w:lang w:eastAsia="en-GB"/>
        </w:rPr>
        <w:t xml:space="preserve"> </w:t>
      </w:r>
      <w:r w:rsidR="0078753A" w:rsidRPr="00F11C4F">
        <w:rPr>
          <w:rFonts w:ascii="Arial" w:eastAsia="Arial" w:hAnsi="Arial" w:cs="Arial"/>
          <w:szCs w:val="22"/>
          <w:lang w:eastAsia="en-GB"/>
        </w:rPr>
        <w:t>chlordiazepoxide (</w:t>
      </w:r>
      <w:proofErr w:type="spellStart"/>
      <w:r w:rsidR="0078753A" w:rsidRPr="00F11C4F">
        <w:rPr>
          <w:rFonts w:ascii="Arial" w:eastAsia="Arial" w:hAnsi="Arial" w:cs="Arial"/>
          <w:szCs w:val="22"/>
          <w:lang w:eastAsia="en-GB"/>
        </w:rPr>
        <w:t>librium</w:t>
      </w:r>
      <w:proofErr w:type="spellEnd"/>
      <w:r w:rsidR="0078753A" w:rsidRPr="00F11C4F">
        <w:rPr>
          <w:rFonts w:ascii="Arial" w:eastAsia="Arial" w:hAnsi="Arial" w:cs="Arial"/>
          <w:szCs w:val="22"/>
          <w:lang w:eastAsia="en-GB"/>
        </w:rPr>
        <w:t>)</w:t>
      </w:r>
      <w:r w:rsidR="00585238">
        <w:rPr>
          <w:rFonts w:ascii="Arial" w:eastAsia="Arial" w:hAnsi="Arial" w:cs="Arial"/>
          <w:szCs w:val="22"/>
          <w:lang w:eastAsia="en-GB"/>
        </w:rPr>
        <w:t>;</w:t>
      </w:r>
      <w:r w:rsidR="0037318D" w:rsidRPr="00F11C4F">
        <w:rPr>
          <w:rFonts w:ascii="Arial" w:eastAsia="Arial" w:hAnsi="Arial" w:cs="Arial"/>
          <w:szCs w:val="22"/>
          <w:lang w:eastAsia="en-GB"/>
        </w:rPr>
        <w:t xml:space="preserve"> </w:t>
      </w:r>
      <w:r w:rsidR="00AE1D5B" w:rsidRPr="00F11C4F">
        <w:rPr>
          <w:rFonts w:ascii="Arial" w:eastAsia="Arial" w:hAnsi="Arial" w:cs="Arial"/>
          <w:szCs w:val="22"/>
          <w:lang w:eastAsia="en-GB"/>
        </w:rPr>
        <w:t>diazepam (</w:t>
      </w:r>
      <w:proofErr w:type="spellStart"/>
      <w:r w:rsidR="00AE1D5B" w:rsidRPr="00F11C4F">
        <w:rPr>
          <w:rFonts w:ascii="Arial" w:eastAsia="Arial" w:hAnsi="Arial" w:cs="Arial"/>
          <w:szCs w:val="22"/>
          <w:lang w:eastAsia="en-GB"/>
        </w:rPr>
        <w:t>valium</w:t>
      </w:r>
      <w:proofErr w:type="spellEnd"/>
      <w:r w:rsidR="00AE1D5B" w:rsidRPr="00F11C4F">
        <w:rPr>
          <w:rFonts w:ascii="Arial" w:eastAsia="Arial" w:hAnsi="Arial" w:cs="Arial"/>
          <w:szCs w:val="22"/>
          <w:lang w:eastAsia="en-GB"/>
        </w:rPr>
        <w:t>)</w:t>
      </w:r>
      <w:r w:rsidR="00585238">
        <w:rPr>
          <w:rFonts w:ascii="Arial" w:eastAsia="Arial" w:hAnsi="Arial" w:cs="Arial"/>
          <w:szCs w:val="22"/>
          <w:lang w:eastAsia="en-GB"/>
        </w:rPr>
        <w:t>;</w:t>
      </w:r>
      <w:r w:rsidR="00AE1D5B" w:rsidRPr="00F11C4F">
        <w:rPr>
          <w:rFonts w:ascii="Arial" w:eastAsia="Arial" w:hAnsi="Arial" w:cs="Arial"/>
          <w:szCs w:val="22"/>
          <w:lang w:eastAsia="en-GB"/>
        </w:rPr>
        <w:t xml:space="preserve"> and </w:t>
      </w:r>
      <w:r w:rsidR="0037318D" w:rsidRPr="00F11C4F">
        <w:rPr>
          <w:rFonts w:ascii="Arial" w:eastAsia="Arial" w:hAnsi="Arial" w:cs="Arial"/>
          <w:szCs w:val="22"/>
          <w:lang w:eastAsia="en-GB"/>
        </w:rPr>
        <w:t>temazepam</w:t>
      </w:r>
      <w:r w:rsidR="000D2D67" w:rsidRPr="00F11C4F">
        <w:rPr>
          <w:rFonts w:ascii="Arial" w:eastAsia="Arial" w:hAnsi="Arial" w:cs="Arial"/>
          <w:szCs w:val="22"/>
          <w:lang w:eastAsia="en-GB"/>
        </w:rPr>
        <w:t xml:space="preserve"> </w:t>
      </w:r>
      <w:r w:rsidR="00D31892" w:rsidRPr="00F11C4F">
        <w:rPr>
          <w:rFonts w:ascii="Arial" w:eastAsia="Arial" w:hAnsi="Arial" w:cs="Arial"/>
          <w:szCs w:val="22"/>
          <w:lang w:eastAsia="en-GB"/>
        </w:rPr>
        <w:t>(various brand names)</w:t>
      </w:r>
      <w:r w:rsidR="00FF4493" w:rsidRPr="00F11C4F">
        <w:rPr>
          <w:rFonts w:ascii="Arial" w:eastAsia="Arial" w:hAnsi="Arial" w:cs="Arial"/>
          <w:szCs w:val="22"/>
          <w:lang w:eastAsia="en-GB"/>
        </w:rPr>
        <w:t>.</w:t>
      </w:r>
      <w:r w:rsidR="0037318D" w:rsidRPr="00F11C4F">
        <w:rPr>
          <w:rFonts w:ascii="Arial" w:eastAsia="Arial" w:hAnsi="Arial" w:cs="Arial"/>
          <w:szCs w:val="22"/>
          <w:lang w:eastAsia="en-GB"/>
        </w:rPr>
        <w:t xml:space="preserve"> </w:t>
      </w:r>
    </w:p>
    <w:p w14:paraId="66FE5ED6" w14:textId="77777777" w:rsidR="00F037E1" w:rsidRPr="00F11C4F" w:rsidRDefault="00F037E1" w:rsidP="00F037E1">
      <w:pPr>
        <w:pStyle w:val="ListParagraph"/>
        <w:rPr>
          <w:rFonts w:ascii="Arial" w:eastAsia="Arial" w:hAnsi="Arial" w:cs="Arial"/>
          <w:szCs w:val="22"/>
          <w:lang w:eastAsia="en-GB"/>
        </w:rPr>
      </w:pPr>
    </w:p>
    <w:p w14:paraId="6791FF5C" w14:textId="6E61FEC4" w:rsidR="00F037E1" w:rsidRPr="00585238" w:rsidRDefault="00F037E1" w:rsidP="00F037E1">
      <w:pPr>
        <w:pStyle w:val="ListParagraph"/>
        <w:numPr>
          <w:ilvl w:val="1"/>
          <w:numId w:val="21"/>
        </w:numPr>
        <w:shd w:val="clear" w:color="auto" w:fill="FDFDFD"/>
        <w:jc w:val="both"/>
        <w:rPr>
          <w:rFonts w:ascii="Arial" w:eastAsia="Arial" w:hAnsi="Arial" w:cs="Arial"/>
          <w:szCs w:val="22"/>
          <w:lang w:eastAsia="en-GB"/>
        </w:rPr>
      </w:pPr>
      <w:r w:rsidRPr="00585238">
        <w:rPr>
          <w:rFonts w:ascii="Arial" w:hAnsi="Arial" w:cs="Arial"/>
          <w:szCs w:val="24"/>
          <w:lang w:val="en" w:eastAsia="en-GB"/>
        </w:rPr>
        <w:t xml:space="preserve">Being found </w:t>
      </w:r>
      <w:hyperlink r:id="rId11" w:tooltip="Drug possession" w:history="1">
        <w:r w:rsidRPr="00585238">
          <w:rPr>
            <w:rFonts w:ascii="Arial" w:hAnsi="Arial" w:cs="Arial"/>
            <w:szCs w:val="24"/>
            <w:lang w:val="en" w:eastAsia="en-GB"/>
          </w:rPr>
          <w:t>in possession of a controlled drug</w:t>
        </w:r>
      </w:hyperlink>
      <w:r w:rsidRPr="00585238">
        <w:rPr>
          <w:rFonts w:ascii="Arial" w:hAnsi="Arial" w:cs="Arial"/>
          <w:szCs w:val="24"/>
          <w:lang w:val="en" w:eastAsia="en-GB"/>
        </w:rPr>
        <w:t xml:space="preserve"> is dealt with (by legal authorities) less seriously than would be the case if it were deemed that there was intent to supply (even without payment) the controlled drug to others.</w:t>
      </w:r>
    </w:p>
    <w:p w14:paraId="48482195" w14:textId="77777777" w:rsidR="00F037E1" w:rsidRPr="00585238" w:rsidRDefault="00F037E1" w:rsidP="00F037E1">
      <w:pPr>
        <w:pStyle w:val="ListParagraph"/>
        <w:rPr>
          <w:rFonts w:ascii="Arial" w:eastAsia="Arial" w:hAnsi="Arial" w:cs="Arial"/>
          <w:szCs w:val="22"/>
          <w:lang w:eastAsia="en-GB"/>
        </w:rPr>
      </w:pPr>
    </w:p>
    <w:p w14:paraId="6CF10815" w14:textId="14C63679" w:rsidR="00BB19B0" w:rsidRPr="00F11C4F" w:rsidRDefault="00BB19B0" w:rsidP="00F037E1">
      <w:pPr>
        <w:pStyle w:val="ListParagraph"/>
        <w:numPr>
          <w:ilvl w:val="1"/>
          <w:numId w:val="21"/>
        </w:numPr>
        <w:shd w:val="clear" w:color="auto" w:fill="FDFDFD"/>
        <w:jc w:val="both"/>
        <w:rPr>
          <w:rFonts w:ascii="Arial" w:eastAsia="Arial" w:hAnsi="Arial" w:cs="Arial"/>
          <w:szCs w:val="22"/>
          <w:lang w:eastAsia="en-GB"/>
        </w:rPr>
      </w:pPr>
      <w:r w:rsidRPr="00585238">
        <w:rPr>
          <w:rFonts w:ascii="Arial" w:hAnsi="Arial" w:cs="Arial"/>
          <w:szCs w:val="24"/>
          <w:lang w:val="en" w:eastAsia="en-GB"/>
        </w:rPr>
        <w:t>The Psychoactive Substances Act 2016</w:t>
      </w:r>
      <w:r w:rsidRPr="00585238">
        <w:t xml:space="preserve"> </w:t>
      </w:r>
      <w:r w:rsidRPr="00585238">
        <w:rPr>
          <w:rFonts w:ascii="Arial" w:hAnsi="Arial" w:cs="Arial"/>
          <w:szCs w:val="24"/>
          <w:lang w:val="en" w:eastAsia="en-GB"/>
        </w:rPr>
        <w:t>makes it an offence to produce or supply</w:t>
      </w:r>
      <w:r w:rsidR="002B6449" w:rsidRPr="00585238">
        <w:rPr>
          <w:rFonts w:ascii="Arial" w:hAnsi="Arial" w:cs="Arial"/>
          <w:szCs w:val="24"/>
          <w:lang w:val="en" w:eastAsia="en-GB"/>
        </w:rPr>
        <w:t xml:space="preserve"> (</w:t>
      </w:r>
      <w:r w:rsidRPr="00585238">
        <w:rPr>
          <w:rFonts w:ascii="Arial" w:hAnsi="Arial" w:cs="Arial"/>
          <w:szCs w:val="24"/>
          <w:lang w:val="en" w:eastAsia="en-GB"/>
        </w:rPr>
        <w:t xml:space="preserve">etc) any substance intended for human consumption (other than excluded substances such as food, alcohol, tobacco, nicotine, caffeine and (prescribed) medicinal products) that is </w:t>
      </w:r>
      <w:r w:rsidR="006155A6" w:rsidRPr="00585238">
        <w:rPr>
          <w:rFonts w:ascii="Arial" w:hAnsi="Arial" w:cs="Arial"/>
          <w:szCs w:val="24"/>
          <w:lang w:val="en" w:eastAsia="en-GB"/>
        </w:rPr>
        <w:t xml:space="preserve">deemed </w:t>
      </w:r>
      <w:r w:rsidRPr="00585238">
        <w:rPr>
          <w:rFonts w:ascii="Arial" w:hAnsi="Arial" w:cs="Arial"/>
          <w:szCs w:val="24"/>
          <w:lang w:val="en" w:eastAsia="en-GB"/>
        </w:rPr>
        <w:t>capable of producing a psychoactive effect</w:t>
      </w:r>
      <w:r w:rsidR="00C5621D">
        <w:rPr>
          <w:rFonts w:ascii="Arial" w:hAnsi="Arial" w:cs="Arial"/>
          <w:szCs w:val="24"/>
          <w:lang w:val="en" w:eastAsia="en-GB"/>
        </w:rPr>
        <w:t>,</w:t>
      </w:r>
      <w:r w:rsidRPr="00585238">
        <w:rPr>
          <w:rFonts w:ascii="Arial" w:hAnsi="Arial" w:cs="Arial"/>
          <w:szCs w:val="24"/>
          <w:lang w:val="en" w:eastAsia="en-GB"/>
        </w:rPr>
        <w:t xml:space="preserve"> </w:t>
      </w:r>
      <w:r w:rsidR="003826B6" w:rsidRPr="00585238">
        <w:rPr>
          <w:rFonts w:ascii="Arial" w:hAnsi="Arial" w:cs="Arial"/>
          <w:szCs w:val="24"/>
          <w:lang w:val="en" w:eastAsia="en-GB"/>
        </w:rPr>
        <w:t>defined as</w:t>
      </w:r>
      <w:r w:rsidRPr="00585238">
        <w:rPr>
          <w:rFonts w:ascii="Arial" w:hAnsi="Arial" w:cs="Arial"/>
          <w:szCs w:val="24"/>
          <w:lang w:val="en" w:eastAsia="en-GB"/>
        </w:rPr>
        <w:t xml:space="preserve"> </w:t>
      </w:r>
      <w:r w:rsidR="002B6449" w:rsidRPr="00585238">
        <w:rPr>
          <w:rFonts w:ascii="Arial" w:hAnsi="Arial" w:cs="Arial"/>
          <w:szCs w:val="24"/>
          <w:lang w:val="en" w:eastAsia="en-GB"/>
        </w:rPr>
        <w:t xml:space="preserve">any substance </w:t>
      </w:r>
      <w:r w:rsidRPr="00585238">
        <w:rPr>
          <w:rFonts w:ascii="Arial" w:hAnsi="Arial" w:cs="Arial"/>
          <w:szCs w:val="24"/>
          <w:lang w:val="en" w:eastAsia="en-GB"/>
        </w:rPr>
        <w:t xml:space="preserve">which </w:t>
      </w:r>
      <w:r w:rsidR="002B6449" w:rsidRPr="00585238">
        <w:rPr>
          <w:rFonts w:ascii="Arial" w:hAnsi="Arial" w:cs="Arial"/>
          <w:szCs w:val="24"/>
          <w:lang w:val="en" w:eastAsia="en-GB"/>
        </w:rPr>
        <w:t>“</w:t>
      </w:r>
      <w:r w:rsidR="002B6449" w:rsidRPr="00585238">
        <w:rPr>
          <w:rFonts w:ascii="Arial" w:hAnsi="Arial" w:cs="Arial"/>
          <w:i/>
          <w:iCs/>
          <w:szCs w:val="24"/>
          <w:lang w:val="en" w:eastAsia="en-GB"/>
        </w:rPr>
        <w:t>by stimulating or depressing the person’s central nervous system ... affects the person’s mental functioning</w:t>
      </w:r>
      <w:r w:rsidR="002B6449" w:rsidRPr="006155A6">
        <w:rPr>
          <w:rFonts w:ascii="Arial" w:hAnsi="Arial" w:cs="Arial"/>
          <w:i/>
          <w:iCs/>
          <w:szCs w:val="24"/>
          <w:lang w:val="en" w:eastAsia="en-GB"/>
        </w:rPr>
        <w:t xml:space="preserve"> or emotional state</w:t>
      </w:r>
      <w:r w:rsidR="00C5621D">
        <w:rPr>
          <w:rFonts w:ascii="Arial" w:hAnsi="Arial" w:cs="Arial"/>
          <w:i/>
          <w:iCs/>
          <w:szCs w:val="24"/>
          <w:lang w:val="en" w:eastAsia="en-GB"/>
        </w:rPr>
        <w:t>.</w:t>
      </w:r>
      <w:r w:rsidR="002B6449" w:rsidRPr="00F11C4F">
        <w:rPr>
          <w:rFonts w:ascii="Arial" w:hAnsi="Arial" w:cs="Arial"/>
          <w:szCs w:val="24"/>
          <w:lang w:val="en" w:eastAsia="en-GB"/>
        </w:rPr>
        <w:t>"</w:t>
      </w:r>
      <w:r w:rsidRPr="00F11C4F">
        <w:rPr>
          <w:rFonts w:ascii="Arial" w:hAnsi="Arial" w:cs="Arial"/>
          <w:szCs w:val="24"/>
          <w:lang w:val="en" w:eastAsia="en-GB"/>
        </w:rPr>
        <w:t xml:space="preserve"> </w:t>
      </w:r>
    </w:p>
    <w:p w14:paraId="75D01193" w14:textId="77777777" w:rsidR="00851876" w:rsidRPr="00F11C4F" w:rsidRDefault="00851876" w:rsidP="004204D0">
      <w:pPr>
        <w:jc w:val="both"/>
        <w:rPr>
          <w:rFonts w:ascii="Arial" w:eastAsia="Arial" w:hAnsi="Arial" w:cs="Arial"/>
          <w:szCs w:val="22"/>
        </w:rPr>
      </w:pPr>
    </w:p>
    <w:p w14:paraId="5454C9A1" w14:textId="77777777" w:rsidR="00F037E1" w:rsidRPr="00F11C4F" w:rsidRDefault="00F037E1" w:rsidP="00F037E1">
      <w:pPr>
        <w:pStyle w:val="ListParagraph"/>
        <w:keepNext/>
        <w:keepLines/>
        <w:numPr>
          <w:ilvl w:val="0"/>
          <w:numId w:val="23"/>
        </w:numPr>
        <w:spacing w:before="120" w:after="120"/>
        <w:contextualSpacing w:val="0"/>
        <w:outlineLvl w:val="0"/>
        <w:rPr>
          <w:rFonts w:ascii="Arial" w:eastAsiaTheme="majorEastAsia" w:hAnsi="Arial" w:cstheme="majorBidi"/>
          <w:b/>
          <w:bCs/>
          <w:vanish/>
          <w:szCs w:val="28"/>
          <w:lang w:val="en" w:eastAsia="en-GB"/>
        </w:rPr>
      </w:pPr>
      <w:bookmarkStart w:id="4" w:name="_Toc468107344"/>
    </w:p>
    <w:p w14:paraId="3EBCDB99" w14:textId="77777777" w:rsidR="00F037E1" w:rsidRPr="00F11C4F" w:rsidRDefault="00F037E1" w:rsidP="00F037E1">
      <w:pPr>
        <w:pStyle w:val="ListParagraph"/>
        <w:keepNext/>
        <w:keepLines/>
        <w:numPr>
          <w:ilvl w:val="0"/>
          <w:numId w:val="23"/>
        </w:numPr>
        <w:spacing w:before="120" w:after="120"/>
        <w:contextualSpacing w:val="0"/>
        <w:outlineLvl w:val="0"/>
        <w:rPr>
          <w:rFonts w:ascii="Arial" w:eastAsiaTheme="majorEastAsia" w:hAnsi="Arial" w:cstheme="majorBidi"/>
          <w:b/>
          <w:bCs/>
          <w:vanish/>
          <w:szCs w:val="28"/>
          <w:lang w:val="en" w:eastAsia="en-GB"/>
        </w:rPr>
      </w:pPr>
    </w:p>
    <w:p w14:paraId="587E22DC" w14:textId="77777777" w:rsidR="00F037E1" w:rsidRPr="00F11C4F" w:rsidRDefault="00F037E1" w:rsidP="00F037E1">
      <w:pPr>
        <w:pStyle w:val="ListParagraph"/>
        <w:keepNext/>
        <w:keepLines/>
        <w:numPr>
          <w:ilvl w:val="0"/>
          <w:numId w:val="23"/>
        </w:numPr>
        <w:spacing w:before="120" w:after="120"/>
        <w:contextualSpacing w:val="0"/>
        <w:outlineLvl w:val="0"/>
        <w:rPr>
          <w:rFonts w:ascii="Arial" w:eastAsiaTheme="majorEastAsia" w:hAnsi="Arial" w:cstheme="majorBidi"/>
          <w:b/>
          <w:bCs/>
          <w:vanish/>
          <w:szCs w:val="28"/>
          <w:lang w:val="en" w:eastAsia="en-GB"/>
        </w:rPr>
      </w:pPr>
    </w:p>
    <w:p w14:paraId="4A3F2FA9" w14:textId="6E414197" w:rsidR="00851876" w:rsidRPr="00F11C4F" w:rsidRDefault="00915BCB" w:rsidP="00F037E1">
      <w:pPr>
        <w:pStyle w:val="Heading1"/>
        <w:numPr>
          <w:ilvl w:val="0"/>
          <w:numId w:val="23"/>
        </w:numPr>
        <w:spacing w:before="120" w:after="120"/>
        <w:rPr>
          <w:lang w:val="en" w:eastAsia="en-GB"/>
        </w:rPr>
      </w:pPr>
      <w:r w:rsidRPr="00F11C4F">
        <w:rPr>
          <w:lang w:val="en" w:eastAsia="en-GB"/>
        </w:rPr>
        <w:t>Identifying a potential alcohol and/or</w:t>
      </w:r>
      <w:r w:rsidR="00851876" w:rsidRPr="00F11C4F">
        <w:rPr>
          <w:lang w:val="en" w:eastAsia="en-GB"/>
        </w:rPr>
        <w:t xml:space="preserve"> drug</w:t>
      </w:r>
      <w:r w:rsidRPr="00F11C4F">
        <w:rPr>
          <w:lang w:val="en" w:eastAsia="en-GB"/>
        </w:rPr>
        <w:t xml:space="preserve"> misuse</w:t>
      </w:r>
      <w:r w:rsidR="00851876" w:rsidRPr="00F11C4F">
        <w:rPr>
          <w:lang w:val="en" w:eastAsia="en-GB"/>
        </w:rPr>
        <w:t xml:space="preserve"> problem</w:t>
      </w:r>
      <w:bookmarkEnd w:id="4"/>
    </w:p>
    <w:p w14:paraId="75143897" w14:textId="77777777" w:rsidR="00851876" w:rsidRPr="00F11C4F" w:rsidRDefault="00851876" w:rsidP="004204D0">
      <w:pPr>
        <w:shd w:val="clear" w:color="auto" w:fill="FDFDFD"/>
        <w:jc w:val="both"/>
        <w:rPr>
          <w:rFonts w:ascii="Arial" w:hAnsi="Arial" w:cs="Arial"/>
          <w:szCs w:val="22"/>
          <w:lang w:val="en" w:eastAsia="en-GB"/>
        </w:rPr>
      </w:pPr>
    </w:p>
    <w:p w14:paraId="23CBDCA9" w14:textId="33EAF93A" w:rsidR="00D0244B" w:rsidRPr="00F11C4F" w:rsidRDefault="00F4416C" w:rsidP="00F037E1">
      <w:pPr>
        <w:pStyle w:val="ListParagraph"/>
        <w:numPr>
          <w:ilvl w:val="1"/>
          <w:numId w:val="23"/>
        </w:numPr>
        <w:shd w:val="clear" w:color="auto" w:fill="FDFDFD"/>
        <w:jc w:val="both"/>
        <w:rPr>
          <w:rFonts w:ascii="Arial" w:hAnsi="Arial" w:cs="Arial"/>
          <w:szCs w:val="22"/>
          <w:lang w:val="en" w:eastAsia="en-GB"/>
        </w:rPr>
      </w:pPr>
      <w:r w:rsidRPr="00F11C4F">
        <w:rPr>
          <w:rFonts w:ascii="Arial" w:hAnsi="Arial" w:cs="Arial"/>
          <w:szCs w:val="22"/>
          <w:lang w:val="en" w:eastAsia="en-GB"/>
        </w:rPr>
        <w:t>Certain presenting signs and symptoms, in addition to characteristic patterns of behaviour, may indicate the possibility of an underlying problem relating to use (or abuse) of al</w:t>
      </w:r>
      <w:r w:rsidR="0004752B" w:rsidRPr="00F11C4F">
        <w:rPr>
          <w:rFonts w:ascii="Arial" w:hAnsi="Arial" w:cs="Arial"/>
          <w:szCs w:val="22"/>
          <w:lang w:val="en" w:eastAsia="en-GB"/>
        </w:rPr>
        <w:t>cohol and/or drugs.</w:t>
      </w:r>
    </w:p>
    <w:p w14:paraId="5EDD1722" w14:textId="77777777" w:rsidR="00F91546" w:rsidRPr="00F11C4F" w:rsidRDefault="00F91546" w:rsidP="00444547">
      <w:pPr>
        <w:shd w:val="clear" w:color="auto" w:fill="FDFDFD"/>
        <w:ind w:left="720" w:hanging="720"/>
        <w:jc w:val="both"/>
        <w:rPr>
          <w:rFonts w:ascii="Arial" w:hAnsi="Arial" w:cs="Arial"/>
          <w:szCs w:val="22"/>
          <w:lang w:val="en" w:eastAsia="en-GB"/>
        </w:rPr>
      </w:pPr>
    </w:p>
    <w:p w14:paraId="62CD6817" w14:textId="0D844E1A" w:rsidR="00D0244B" w:rsidRPr="00F11C4F" w:rsidRDefault="00767DB3" w:rsidP="00F037E1">
      <w:pPr>
        <w:pStyle w:val="ListParagraph"/>
        <w:numPr>
          <w:ilvl w:val="1"/>
          <w:numId w:val="23"/>
        </w:numPr>
        <w:shd w:val="clear" w:color="auto" w:fill="FDFDFD"/>
        <w:jc w:val="both"/>
        <w:rPr>
          <w:rFonts w:ascii="Arial" w:hAnsi="Arial" w:cs="Arial"/>
          <w:szCs w:val="22"/>
          <w:lang w:val="en" w:eastAsia="en-GB"/>
        </w:rPr>
      </w:pPr>
      <w:r w:rsidRPr="00F11C4F">
        <w:rPr>
          <w:rFonts w:ascii="Arial" w:hAnsi="Arial" w:cs="Arial"/>
          <w:szCs w:val="22"/>
          <w:lang w:val="en" w:eastAsia="en-GB"/>
        </w:rPr>
        <w:t>Relevant c</w:t>
      </w:r>
      <w:r w:rsidR="00D0244B" w:rsidRPr="00F11C4F">
        <w:rPr>
          <w:rFonts w:ascii="Arial" w:hAnsi="Arial" w:cs="Arial"/>
          <w:szCs w:val="22"/>
          <w:lang w:val="en" w:eastAsia="en-GB"/>
        </w:rPr>
        <w:t xml:space="preserve">linical signs </w:t>
      </w:r>
      <w:r w:rsidR="0004752B" w:rsidRPr="00F11C4F">
        <w:rPr>
          <w:rFonts w:ascii="Arial" w:hAnsi="Arial" w:cs="Arial"/>
          <w:szCs w:val="22"/>
          <w:lang w:val="en" w:eastAsia="en-GB"/>
        </w:rPr>
        <w:t xml:space="preserve">may </w:t>
      </w:r>
      <w:r w:rsidR="00D0244B" w:rsidRPr="00F11C4F">
        <w:rPr>
          <w:rFonts w:ascii="Arial" w:hAnsi="Arial" w:cs="Arial"/>
          <w:szCs w:val="22"/>
          <w:lang w:val="en" w:eastAsia="en-GB"/>
        </w:rPr>
        <w:t>include:</w:t>
      </w:r>
      <w:r w:rsidR="00D0244B" w:rsidRPr="00F11C4F">
        <w:rPr>
          <w:rFonts w:ascii="Arial" w:hAnsi="Arial" w:cs="Arial"/>
          <w:szCs w:val="22"/>
          <w:lang w:val="en" w:eastAsia="en-GB"/>
        </w:rPr>
        <w:tab/>
      </w:r>
    </w:p>
    <w:p w14:paraId="7D1F140B" w14:textId="77777777" w:rsidR="00D0244B" w:rsidRPr="00F11C4F" w:rsidRDefault="00D0244B" w:rsidP="0078753A">
      <w:pPr>
        <w:pStyle w:val="ListParagraph"/>
        <w:numPr>
          <w:ilvl w:val="0"/>
          <w:numId w:val="24"/>
        </w:numPr>
        <w:shd w:val="clear" w:color="auto" w:fill="FDFDFD"/>
        <w:spacing w:before="120"/>
        <w:ind w:left="1135" w:hanging="284"/>
        <w:contextualSpacing w:val="0"/>
        <w:jc w:val="both"/>
        <w:rPr>
          <w:rFonts w:ascii="Arial" w:hAnsi="Arial" w:cs="Arial"/>
          <w:szCs w:val="22"/>
          <w:lang w:val="en" w:eastAsia="en-GB"/>
        </w:rPr>
      </w:pPr>
      <w:r w:rsidRPr="00F11C4F">
        <w:rPr>
          <w:rFonts w:ascii="Arial" w:hAnsi="Arial" w:cs="Arial"/>
          <w:szCs w:val="22"/>
          <w:lang w:val="en" w:eastAsia="en-GB"/>
        </w:rPr>
        <w:t>deterioration in appearance (self-neglect)</w:t>
      </w:r>
    </w:p>
    <w:p w14:paraId="2C50D419" w14:textId="77777777" w:rsidR="00D0244B" w:rsidRPr="00F11C4F" w:rsidRDefault="00D0244B" w:rsidP="0078753A">
      <w:pPr>
        <w:pStyle w:val="ListParagraph"/>
        <w:numPr>
          <w:ilvl w:val="0"/>
          <w:numId w:val="24"/>
        </w:numPr>
        <w:shd w:val="clear" w:color="auto" w:fill="FDFDFD"/>
        <w:spacing w:before="120"/>
        <w:ind w:left="1135" w:hanging="284"/>
        <w:contextualSpacing w:val="0"/>
        <w:jc w:val="both"/>
        <w:rPr>
          <w:rFonts w:ascii="Arial" w:hAnsi="Arial" w:cs="Arial"/>
          <w:szCs w:val="22"/>
          <w:lang w:val="en" w:eastAsia="en-GB"/>
        </w:rPr>
      </w:pPr>
      <w:r w:rsidRPr="00F11C4F">
        <w:rPr>
          <w:rFonts w:ascii="Arial" w:hAnsi="Arial" w:cs="Arial"/>
          <w:szCs w:val="22"/>
          <w:lang w:val="en" w:eastAsia="en-GB"/>
        </w:rPr>
        <w:t>undue irritability or depression, particularly in mornings</w:t>
      </w:r>
    </w:p>
    <w:p w14:paraId="33E57E5A" w14:textId="5C58F241" w:rsidR="00851876" w:rsidRPr="00F11C4F" w:rsidRDefault="00D0244B" w:rsidP="0078753A">
      <w:pPr>
        <w:pStyle w:val="ListParagraph"/>
        <w:numPr>
          <w:ilvl w:val="0"/>
          <w:numId w:val="24"/>
        </w:numPr>
        <w:shd w:val="clear" w:color="auto" w:fill="FDFDFD"/>
        <w:spacing w:before="120"/>
        <w:ind w:left="1135" w:hanging="284"/>
        <w:contextualSpacing w:val="0"/>
        <w:jc w:val="both"/>
        <w:rPr>
          <w:rFonts w:ascii="Arial" w:hAnsi="Arial" w:cs="Arial"/>
          <w:szCs w:val="22"/>
          <w:lang w:val="en" w:eastAsia="en-GB"/>
        </w:rPr>
      </w:pPr>
      <w:r w:rsidRPr="00F11C4F">
        <w:rPr>
          <w:rFonts w:ascii="Arial" w:hAnsi="Arial" w:cs="Arial"/>
          <w:szCs w:val="22"/>
          <w:lang w:val="en" w:eastAsia="en-GB"/>
        </w:rPr>
        <w:t>difficulties with concentration or short-term memory</w:t>
      </w:r>
      <w:r w:rsidR="00D31892" w:rsidRPr="00F11C4F">
        <w:rPr>
          <w:rFonts w:ascii="Arial" w:hAnsi="Arial" w:cs="Arial"/>
          <w:szCs w:val="22"/>
          <w:lang w:val="en" w:eastAsia="en-GB"/>
        </w:rPr>
        <w:t>.</w:t>
      </w:r>
      <w:r w:rsidR="00F4416C" w:rsidRPr="00F11C4F">
        <w:rPr>
          <w:rFonts w:ascii="Arial" w:hAnsi="Arial" w:cs="Arial"/>
          <w:szCs w:val="22"/>
          <w:lang w:val="en" w:eastAsia="en-GB"/>
        </w:rPr>
        <w:t xml:space="preserve"> </w:t>
      </w:r>
    </w:p>
    <w:p w14:paraId="062D102D" w14:textId="77777777" w:rsidR="00403E08" w:rsidRPr="00F11C4F" w:rsidRDefault="00403E08" w:rsidP="004204D0">
      <w:pPr>
        <w:shd w:val="clear" w:color="auto" w:fill="FDFDFD"/>
        <w:jc w:val="both"/>
        <w:rPr>
          <w:rFonts w:ascii="Arial" w:hAnsi="Arial" w:cs="Arial"/>
          <w:szCs w:val="22"/>
          <w:lang w:val="en" w:eastAsia="en-GB"/>
        </w:rPr>
      </w:pPr>
    </w:p>
    <w:p w14:paraId="09D23AC9" w14:textId="372D6063" w:rsidR="00D0244B" w:rsidRPr="00F11C4F" w:rsidRDefault="00767DB3" w:rsidP="00F037E1">
      <w:pPr>
        <w:pStyle w:val="ListParagraph"/>
        <w:numPr>
          <w:ilvl w:val="1"/>
          <w:numId w:val="23"/>
        </w:numPr>
        <w:shd w:val="clear" w:color="auto" w:fill="FDFDFD"/>
        <w:jc w:val="both"/>
        <w:rPr>
          <w:rFonts w:ascii="Arial" w:hAnsi="Arial" w:cs="Arial"/>
          <w:szCs w:val="22"/>
          <w:lang w:val="en" w:eastAsia="en-GB"/>
        </w:rPr>
      </w:pPr>
      <w:r w:rsidRPr="00F11C4F">
        <w:rPr>
          <w:rFonts w:ascii="Arial" w:hAnsi="Arial" w:cs="Arial"/>
          <w:szCs w:val="22"/>
          <w:lang w:val="en" w:eastAsia="en-GB"/>
        </w:rPr>
        <w:t>Relevant patterns of behaviour</w:t>
      </w:r>
      <w:r w:rsidR="00D0244B" w:rsidRPr="00F11C4F">
        <w:rPr>
          <w:rFonts w:ascii="Arial" w:hAnsi="Arial" w:cs="Arial"/>
          <w:szCs w:val="22"/>
          <w:lang w:val="en" w:eastAsia="en-GB"/>
        </w:rPr>
        <w:t xml:space="preserve"> </w:t>
      </w:r>
      <w:r w:rsidR="0004752B" w:rsidRPr="00F11C4F">
        <w:rPr>
          <w:rFonts w:ascii="Arial" w:hAnsi="Arial" w:cs="Arial"/>
          <w:szCs w:val="22"/>
          <w:lang w:val="en" w:eastAsia="en-GB"/>
        </w:rPr>
        <w:t xml:space="preserve">may </w:t>
      </w:r>
      <w:r w:rsidR="00D0244B" w:rsidRPr="00F11C4F">
        <w:rPr>
          <w:rFonts w:ascii="Arial" w:hAnsi="Arial" w:cs="Arial"/>
          <w:szCs w:val="22"/>
          <w:lang w:val="en" w:eastAsia="en-GB"/>
        </w:rPr>
        <w:t>include:</w:t>
      </w:r>
      <w:r w:rsidR="00D0244B" w:rsidRPr="00F11C4F">
        <w:rPr>
          <w:rFonts w:ascii="Arial" w:hAnsi="Arial" w:cs="Arial"/>
          <w:szCs w:val="22"/>
          <w:lang w:val="en" w:eastAsia="en-GB"/>
        </w:rPr>
        <w:tab/>
      </w:r>
    </w:p>
    <w:p w14:paraId="6125D97B" w14:textId="77777777" w:rsidR="00D0244B" w:rsidRPr="00F11C4F" w:rsidRDefault="00D0244B" w:rsidP="0078753A">
      <w:pPr>
        <w:pStyle w:val="ListParagraph"/>
        <w:numPr>
          <w:ilvl w:val="1"/>
          <w:numId w:val="26"/>
        </w:numPr>
        <w:shd w:val="clear" w:color="auto" w:fill="FDFDFD"/>
        <w:spacing w:before="120"/>
        <w:ind w:left="1135" w:hanging="284"/>
        <w:contextualSpacing w:val="0"/>
        <w:jc w:val="both"/>
        <w:rPr>
          <w:rFonts w:ascii="Arial" w:hAnsi="Arial" w:cs="Arial"/>
          <w:szCs w:val="22"/>
          <w:lang w:val="en" w:eastAsia="en-GB"/>
        </w:rPr>
      </w:pPr>
      <w:r w:rsidRPr="00F11C4F">
        <w:rPr>
          <w:rFonts w:ascii="Arial" w:hAnsi="Arial" w:cs="Arial"/>
          <w:szCs w:val="22"/>
          <w:lang w:val="en" w:eastAsia="en-GB"/>
        </w:rPr>
        <w:t>deterioration in work performance or standards</w:t>
      </w:r>
    </w:p>
    <w:p w14:paraId="041520D3" w14:textId="77777777" w:rsidR="00D0244B" w:rsidRPr="00F11C4F" w:rsidRDefault="00D0244B" w:rsidP="0078753A">
      <w:pPr>
        <w:pStyle w:val="ListParagraph"/>
        <w:numPr>
          <w:ilvl w:val="1"/>
          <w:numId w:val="26"/>
        </w:numPr>
        <w:shd w:val="clear" w:color="auto" w:fill="FDFDFD"/>
        <w:spacing w:before="120"/>
        <w:ind w:left="1135" w:hanging="284"/>
        <w:contextualSpacing w:val="0"/>
        <w:jc w:val="both"/>
        <w:rPr>
          <w:rFonts w:ascii="Arial" w:hAnsi="Arial" w:cs="Arial"/>
          <w:szCs w:val="22"/>
          <w:lang w:val="en" w:eastAsia="en-GB"/>
        </w:rPr>
      </w:pPr>
      <w:r w:rsidRPr="00F11C4F">
        <w:rPr>
          <w:rFonts w:ascii="Arial" w:hAnsi="Arial" w:cs="Arial"/>
          <w:szCs w:val="22"/>
          <w:lang w:val="en" w:eastAsia="en-GB"/>
        </w:rPr>
        <w:t>increased incidence of accidents (both in work and at home)</w:t>
      </w:r>
    </w:p>
    <w:p w14:paraId="3998E9A9" w14:textId="776C482A" w:rsidR="0004752B" w:rsidRPr="00F11C4F" w:rsidRDefault="0004752B" w:rsidP="0078753A">
      <w:pPr>
        <w:pStyle w:val="ListParagraph"/>
        <w:numPr>
          <w:ilvl w:val="1"/>
          <w:numId w:val="26"/>
        </w:numPr>
        <w:shd w:val="clear" w:color="auto" w:fill="FDFDFD"/>
        <w:spacing w:before="120"/>
        <w:ind w:left="1135" w:hanging="284"/>
        <w:contextualSpacing w:val="0"/>
        <w:jc w:val="both"/>
        <w:rPr>
          <w:rFonts w:ascii="Arial" w:hAnsi="Arial" w:cs="Arial"/>
          <w:szCs w:val="22"/>
          <w:lang w:val="en" w:eastAsia="en-GB"/>
        </w:rPr>
      </w:pPr>
      <w:r w:rsidRPr="00F11C4F">
        <w:rPr>
          <w:rFonts w:ascii="Arial" w:hAnsi="Arial" w:cs="Arial"/>
          <w:szCs w:val="22"/>
          <w:lang w:val="en" w:eastAsia="en-GB"/>
        </w:rPr>
        <w:t xml:space="preserve">increased levels of absenteeism </w:t>
      </w:r>
      <w:r w:rsidR="00D31892" w:rsidRPr="00F11C4F">
        <w:rPr>
          <w:rFonts w:ascii="Arial" w:hAnsi="Arial" w:cs="Arial"/>
          <w:szCs w:val="22"/>
          <w:lang w:val="en" w:eastAsia="en-GB"/>
        </w:rPr>
        <w:t>due to either</w:t>
      </w:r>
      <w:r w:rsidRPr="00F11C4F">
        <w:rPr>
          <w:rFonts w:ascii="Arial" w:hAnsi="Arial" w:cs="Arial"/>
          <w:szCs w:val="22"/>
          <w:lang w:val="en" w:eastAsia="en-GB"/>
        </w:rPr>
        <w:t xml:space="preserve"> sickness </w:t>
      </w:r>
      <w:r w:rsidR="00D31892" w:rsidRPr="00F11C4F">
        <w:rPr>
          <w:rFonts w:ascii="Arial" w:hAnsi="Arial" w:cs="Arial"/>
          <w:szCs w:val="22"/>
          <w:lang w:val="en" w:eastAsia="en-GB"/>
        </w:rPr>
        <w:t>or</w:t>
      </w:r>
      <w:r w:rsidRPr="00F11C4F">
        <w:rPr>
          <w:rFonts w:ascii="Arial" w:hAnsi="Arial" w:cs="Arial"/>
          <w:szCs w:val="22"/>
          <w:lang w:val="en" w:eastAsia="en-GB"/>
        </w:rPr>
        <w:t xml:space="preserve"> unauthorised absence (and particularly on Mondays)</w:t>
      </w:r>
      <w:r w:rsidR="00D31892" w:rsidRPr="00F11C4F">
        <w:rPr>
          <w:rFonts w:ascii="Arial" w:hAnsi="Arial" w:cs="Arial"/>
          <w:szCs w:val="22"/>
          <w:lang w:val="en" w:eastAsia="en-GB"/>
        </w:rPr>
        <w:t>.</w:t>
      </w:r>
    </w:p>
    <w:p w14:paraId="3A48DC46" w14:textId="77777777" w:rsidR="0004752B" w:rsidRPr="00F11C4F" w:rsidRDefault="0004752B" w:rsidP="004204D0">
      <w:pPr>
        <w:pStyle w:val="ListParagraph"/>
        <w:shd w:val="clear" w:color="auto" w:fill="FDFDFD"/>
        <w:jc w:val="both"/>
        <w:rPr>
          <w:rFonts w:ascii="Arial" w:hAnsi="Arial" w:cs="Arial"/>
          <w:szCs w:val="22"/>
          <w:lang w:val="en" w:eastAsia="en-GB"/>
        </w:rPr>
      </w:pPr>
    </w:p>
    <w:p w14:paraId="18374824" w14:textId="3AB74B31" w:rsidR="0004752B" w:rsidRPr="00F11C4F" w:rsidRDefault="0004752B" w:rsidP="00F037E1">
      <w:pPr>
        <w:pStyle w:val="ListParagraph"/>
        <w:numPr>
          <w:ilvl w:val="1"/>
          <w:numId w:val="23"/>
        </w:numPr>
        <w:shd w:val="clear" w:color="auto" w:fill="FDFDFD"/>
        <w:jc w:val="both"/>
        <w:rPr>
          <w:rFonts w:ascii="Arial" w:hAnsi="Arial" w:cs="Arial"/>
          <w:szCs w:val="22"/>
          <w:lang w:val="en" w:eastAsia="en-GB"/>
        </w:rPr>
      </w:pPr>
      <w:r w:rsidRPr="00F11C4F">
        <w:rPr>
          <w:rFonts w:ascii="Arial" w:hAnsi="Arial" w:cs="Arial"/>
          <w:szCs w:val="22"/>
          <w:lang w:val="en" w:eastAsia="en-GB"/>
        </w:rPr>
        <w:t xml:space="preserve">All parties should however be fully aware that alternative explanations for such appearances or </w:t>
      </w:r>
      <w:r w:rsidR="00767DB3" w:rsidRPr="00F11C4F">
        <w:rPr>
          <w:rFonts w:ascii="Arial" w:hAnsi="Arial" w:cs="Arial"/>
          <w:szCs w:val="22"/>
          <w:lang w:val="en" w:eastAsia="en-GB"/>
        </w:rPr>
        <w:t xml:space="preserve">behaviour are eminently possible and accordingly </w:t>
      </w:r>
      <w:r w:rsidRPr="00F11C4F">
        <w:rPr>
          <w:rFonts w:ascii="Arial" w:hAnsi="Arial" w:cs="Arial"/>
          <w:szCs w:val="22"/>
          <w:lang w:val="en" w:eastAsia="en-GB"/>
        </w:rPr>
        <w:t>should be careful not to jump</w:t>
      </w:r>
      <w:r w:rsidR="00181A97" w:rsidRPr="00F11C4F">
        <w:rPr>
          <w:rFonts w:ascii="Arial" w:hAnsi="Arial" w:cs="Arial"/>
          <w:szCs w:val="22"/>
          <w:lang w:val="en" w:eastAsia="en-GB"/>
        </w:rPr>
        <w:t xml:space="preserve"> </w:t>
      </w:r>
      <w:r w:rsidRPr="00F11C4F">
        <w:rPr>
          <w:rFonts w:ascii="Arial" w:hAnsi="Arial" w:cs="Arial"/>
          <w:szCs w:val="22"/>
          <w:lang w:val="en" w:eastAsia="en-GB"/>
        </w:rPr>
        <w:t>to unwarranted conclusions without establishing the true facts.</w:t>
      </w:r>
    </w:p>
    <w:p w14:paraId="1BD75756" w14:textId="77777777" w:rsidR="00AE37FB" w:rsidRPr="00F11C4F" w:rsidRDefault="00AE37FB" w:rsidP="004204D0">
      <w:pPr>
        <w:jc w:val="both"/>
        <w:rPr>
          <w:rFonts w:ascii="Arial" w:eastAsia="Arial" w:hAnsi="Arial" w:cs="Arial"/>
          <w:b/>
          <w:bCs/>
          <w:szCs w:val="22"/>
        </w:rPr>
      </w:pPr>
    </w:p>
    <w:p w14:paraId="2F3E31F2" w14:textId="41B7EAE3" w:rsidR="00AE37FB" w:rsidRPr="00F11C4F" w:rsidRDefault="00915BCB" w:rsidP="00F037E1">
      <w:pPr>
        <w:pStyle w:val="Heading1"/>
        <w:numPr>
          <w:ilvl w:val="0"/>
          <w:numId w:val="23"/>
        </w:numPr>
        <w:spacing w:before="120" w:after="120"/>
        <w:rPr>
          <w:rFonts w:eastAsia="Arial"/>
        </w:rPr>
      </w:pPr>
      <w:bookmarkStart w:id="5" w:name="_Toc468107345"/>
      <w:r w:rsidRPr="00F11C4F">
        <w:rPr>
          <w:rFonts w:eastAsia="Arial"/>
        </w:rPr>
        <w:t>Patterns of a</w:t>
      </w:r>
      <w:r w:rsidR="00D422C8" w:rsidRPr="00F11C4F">
        <w:rPr>
          <w:rFonts w:eastAsia="Arial"/>
        </w:rPr>
        <w:t>lcohol and/or drug misuse at w</w:t>
      </w:r>
      <w:r w:rsidR="00AE37FB" w:rsidRPr="00F11C4F">
        <w:rPr>
          <w:rFonts w:eastAsia="Arial"/>
        </w:rPr>
        <w:t>ork</w:t>
      </w:r>
      <w:bookmarkEnd w:id="5"/>
    </w:p>
    <w:p w14:paraId="000ED122" w14:textId="77777777" w:rsidR="00D422C8" w:rsidRPr="00F11C4F" w:rsidRDefault="00D422C8" w:rsidP="004204D0">
      <w:pPr>
        <w:jc w:val="both"/>
        <w:rPr>
          <w:rFonts w:ascii="Arial" w:eastAsia="Arial" w:hAnsi="Arial" w:cs="Arial"/>
          <w:b/>
          <w:szCs w:val="22"/>
        </w:rPr>
      </w:pPr>
    </w:p>
    <w:p w14:paraId="5379AC04" w14:textId="47BACBA0" w:rsidR="00FE28C8" w:rsidRPr="00F11C4F" w:rsidRDefault="00FE28C8"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Problems with alcohol misuse </w:t>
      </w:r>
      <w:r w:rsidR="00915BCB" w:rsidRPr="00F11C4F">
        <w:rPr>
          <w:rFonts w:ascii="Arial" w:eastAsia="Arial" w:hAnsi="Arial" w:cs="Arial"/>
          <w:szCs w:val="22"/>
        </w:rPr>
        <w:t>can often be differentiated</w:t>
      </w:r>
      <w:r w:rsidRPr="00F11C4F">
        <w:rPr>
          <w:rFonts w:ascii="Arial" w:eastAsia="Arial" w:hAnsi="Arial" w:cs="Arial"/>
          <w:szCs w:val="22"/>
        </w:rPr>
        <w:t xml:space="preserve"> into two discrete categories:  </w:t>
      </w:r>
    </w:p>
    <w:p w14:paraId="1EFE81AA" w14:textId="174CFD54" w:rsidR="007D58E0" w:rsidRPr="00585238" w:rsidRDefault="00FE28C8" w:rsidP="0078753A">
      <w:pPr>
        <w:pStyle w:val="ListParagraph"/>
        <w:numPr>
          <w:ilvl w:val="1"/>
          <w:numId w:val="27"/>
        </w:numPr>
        <w:spacing w:before="120"/>
        <w:ind w:left="1134" w:hanging="340"/>
        <w:contextualSpacing w:val="0"/>
        <w:jc w:val="both"/>
        <w:rPr>
          <w:rFonts w:ascii="Arial" w:eastAsia="Arial" w:hAnsi="Arial" w:cs="Arial"/>
          <w:szCs w:val="22"/>
        </w:rPr>
      </w:pPr>
      <w:r w:rsidRPr="00F11C4F">
        <w:rPr>
          <w:rFonts w:ascii="Arial" w:eastAsia="Arial" w:hAnsi="Arial" w:cs="Arial"/>
          <w:szCs w:val="22"/>
        </w:rPr>
        <w:t xml:space="preserve">the individual who occasionally drinks inappropriately </w:t>
      </w:r>
      <w:r w:rsidR="003826B6" w:rsidRPr="00F11C4F">
        <w:rPr>
          <w:rFonts w:ascii="Arial" w:eastAsia="Arial" w:hAnsi="Arial" w:cs="Arial"/>
          <w:szCs w:val="22"/>
        </w:rPr>
        <w:t>and/</w:t>
      </w:r>
      <w:r w:rsidRPr="00F11C4F">
        <w:rPr>
          <w:rFonts w:ascii="Arial" w:eastAsia="Arial" w:hAnsi="Arial" w:cs="Arial"/>
          <w:szCs w:val="22"/>
        </w:rPr>
        <w:t>or excessively (</w:t>
      </w:r>
      <w:r w:rsidR="007D58E0" w:rsidRPr="00F11C4F">
        <w:rPr>
          <w:rFonts w:ascii="Arial" w:eastAsia="Arial" w:hAnsi="Arial" w:cs="Arial"/>
          <w:szCs w:val="22"/>
        </w:rPr>
        <w:t xml:space="preserve">equating to </w:t>
      </w:r>
      <w:r w:rsidRPr="00585238">
        <w:rPr>
          <w:rFonts w:ascii="Arial" w:eastAsia="Arial" w:hAnsi="Arial" w:cs="Arial"/>
          <w:szCs w:val="22"/>
        </w:rPr>
        <w:t>bing</w:t>
      </w:r>
      <w:r w:rsidR="00025F07" w:rsidRPr="00585238">
        <w:rPr>
          <w:rFonts w:ascii="Arial" w:eastAsia="Arial" w:hAnsi="Arial" w:cs="Arial"/>
          <w:szCs w:val="22"/>
        </w:rPr>
        <w:t>e d</w:t>
      </w:r>
      <w:r w:rsidR="006155A6" w:rsidRPr="00585238">
        <w:rPr>
          <w:rFonts w:ascii="Arial" w:eastAsia="Arial" w:hAnsi="Arial" w:cs="Arial"/>
          <w:szCs w:val="22"/>
        </w:rPr>
        <w:t>rink</w:t>
      </w:r>
      <w:r w:rsidRPr="00585238">
        <w:rPr>
          <w:rFonts w:ascii="Arial" w:eastAsia="Arial" w:hAnsi="Arial" w:cs="Arial"/>
          <w:szCs w:val="22"/>
        </w:rPr>
        <w:t>ing)</w:t>
      </w:r>
    </w:p>
    <w:p w14:paraId="1D30EBC8" w14:textId="2D03AF0E" w:rsidR="00FE28C8" w:rsidRPr="00585238" w:rsidRDefault="00FE28C8" w:rsidP="0078753A">
      <w:pPr>
        <w:pStyle w:val="ListParagraph"/>
        <w:numPr>
          <w:ilvl w:val="1"/>
          <w:numId w:val="27"/>
        </w:numPr>
        <w:spacing w:before="120"/>
        <w:ind w:left="1134" w:hanging="340"/>
        <w:contextualSpacing w:val="0"/>
        <w:jc w:val="both"/>
        <w:rPr>
          <w:rFonts w:ascii="Arial" w:eastAsia="Arial" w:hAnsi="Arial" w:cs="Arial"/>
          <w:szCs w:val="22"/>
        </w:rPr>
      </w:pPr>
      <w:r w:rsidRPr="00585238">
        <w:rPr>
          <w:rFonts w:ascii="Arial" w:eastAsia="Arial" w:hAnsi="Arial" w:cs="Arial"/>
          <w:szCs w:val="22"/>
        </w:rPr>
        <w:t xml:space="preserve">the individual who consistently drinks inappropriately </w:t>
      </w:r>
      <w:r w:rsidR="003826B6" w:rsidRPr="00585238">
        <w:rPr>
          <w:rFonts w:ascii="Arial" w:eastAsia="Arial" w:hAnsi="Arial" w:cs="Arial"/>
          <w:szCs w:val="22"/>
        </w:rPr>
        <w:t>and/</w:t>
      </w:r>
      <w:r w:rsidRPr="00585238">
        <w:rPr>
          <w:rFonts w:ascii="Arial" w:eastAsia="Arial" w:hAnsi="Arial" w:cs="Arial"/>
          <w:szCs w:val="22"/>
        </w:rPr>
        <w:t>or excessively (</w:t>
      </w:r>
      <w:r w:rsidR="007D58E0" w:rsidRPr="00585238">
        <w:rPr>
          <w:rFonts w:ascii="Arial" w:eastAsia="Arial" w:hAnsi="Arial" w:cs="Arial"/>
          <w:szCs w:val="22"/>
        </w:rPr>
        <w:t xml:space="preserve">equating to </w:t>
      </w:r>
      <w:r w:rsidRPr="00585238">
        <w:rPr>
          <w:rFonts w:ascii="Arial" w:eastAsia="Arial" w:hAnsi="Arial" w:cs="Arial"/>
          <w:szCs w:val="22"/>
        </w:rPr>
        <w:t>dependency)</w:t>
      </w:r>
      <w:r w:rsidR="00767DB3" w:rsidRPr="00585238">
        <w:rPr>
          <w:rFonts w:ascii="Arial" w:eastAsia="Arial" w:hAnsi="Arial" w:cs="Arial"/>
          <w:szCs w:val="22"/>
        </w:rPr>
        <w:t>.</w:t>
      </w:r>
    </w:p>
    <w:p w14:paraId="78D2152B" w14:textId="77777777" w:rsidR="00FE28C8" w:rsidRPr="00585238" w:rsidRDefault="00FE28C8" w:rsidP="003826B6">
      <w:pPr>
        <w:jc w:val="both"/>
        <w:rPr>
          <w:rFonts w:ascii="Arial" w:eastAsia="Arial" w:hAnsi="Arial" w:cs="Arial"/>
          <w:szCs w:val="22"/>
        </w:rPr>
      </w:pPr>
    </w:p>
    <w:p w14:paraId="2E8317B2" w14:textId="30345A4F" w:rsidR="00FE28C8" w:rsidRPr="00585238" w:rsidRDefault="00FE28C8"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t>Issues arising from the first category most often present as disciplinary matters (misconduct) whereas individuals in the second category are more likely to experience related health problems which may come to attention by virtue of poor attendance record or deteriorating performance (capability)</w:t>
      </w:r>
      <w:r w:rsidR="00D31892" w:rsidRPr="00585238">
        <w:rPr>
          <w:rFonts w:ascii="Arial" w:eastAsia="Arial" w:hAnsi="Arial" w:cs="Arial"/>
          <w:szCs w:val="22"/>
        </w:rPr>
        <w:t xml:space="preserve"> – however,</w:t>
      </w:r>
      <w:r w:rsidRPr="00585238">
        <w:rPr>
          <w:rFonts w:ascii="Arial" w:eastAsia="Arial" w:hAnsi="Arial" w:cs="Arial"/>
          <w:szCs w:val="22"/>
        </w:rPr>
        <w:t xml:space="preserve"> such distinction is</w:t>
      </w:r>
      <w:r w:rsidR="00181A97" w:rsidRPr="00585238">
        <w:rPr>
          <w:rFonts w:ascii="Arial" w:eastAsia="Arial" w:hAnsi="Arial" w:cs="Arial"/>
          <w:szCs w:val="22"/>
        </w:rPr>
        <w:t xml:space="preserve"> </w:t>
      </w:r>
      <w:r w:rsidRPr="00585238">
        <w:rPr>
          <w:rFonts w:ascii="Arial" w:eastAsia="Arial" w:hAnsi="Arial" w:cs="Arial"/>
          <w:szCs w:val="22"/>
        </w:rPr>
        <w:t xml:space="preserve">not absolute.  </w:t>
      </w:r>
    </w:p>
    <w:p w14:paraId="7630D1EA" w14:textId="77777777" w:rsidR="00FE28C8" w:rsidRPr="00585238" w:rsidRDefault="00FE28C8" w:rsidP="00444547">
      <w:pPr>
        <w:ind w:left="720" w:hanging="720"/>
        <w:jc w:val="both"/>
        <w:rPr>
          <w:rFonts w:ascii="Arial" w:eastAsia="Arial" w:hAnsi="Arial" w:cs="Arial"/>
          <w:szCs w:val="22"/>
        </w:rPr>
      </w:pPr>
    </w:p>
    <w:p w14:paraId="49F1FE6F" w14:textId="38F226E8" w:rsidR="00FE28C8" w:rsidRPr="00585238" w:rsidRDefault="00FE28C8"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t xml:space="preserve">It should additionally be noted that occasional (binge) drinking may on occasion represent a maladaptive response to an underlying mental health problem (such as stress or a depressive disorder).  </w:t>
      </w:r>
      <w:r w:rsidR="003826B6" w:rsidRPr="00585238">
        <w:rPr>
          <w:rFonts w:ascii="Arial" w:eastAsia="Arial" w:hAnsi="Arial" w:cs="Arial"/>
          <w:szCs w:val="22"/>
        </w:rPr>
        <w:t>It is e</w:t>
      </w:r>
      <w:r w:rsidRPr="00585238">
        <w:rPr>
          <w:rFonts w:ascii="Arial" w:eastAsia="Arial" w:hAnsi="Arial" w:cs="Arial"/>
          <w:szCs w:val="22"/>
        </w:rPr>
        <w:t>qually</w:t>
      </w:r>
      <w:r w:rsidR="003826B6" w:rsidRPr="00585238">
        <w:rPr>
          <w:rFonts w:ascii="Arial" w:eastAsia="Arial" w:hAnsi="Arial" w:cs="Arial"/>
          <w:szCs w:val="22"/>
        </w:rPr>
        <w:t xml:space="preserve"> important</w:t>
      </w:r>
      <w:r w:rsidRPr="00585238">
        <w:rPr>
          <w:rFonts w:ascii="Arial" w:eastAsia="Arial" w:hAnsi="Arial" w:cs="Arial"/>
          <w:szCs w:val="22"/>
        </w:rPr>
        <w:t xml:space="preserve">, </w:t>
      </w:r>
      <w:r w:rsidR="003826B6" w:rsidRPr="00585238">
        <w:rPr>
          <w:rFonts w:ascii="Arial" w:eastAsia="Arial" w:hAnsi="Arial" w:cs="Arial"/>
          <w:szCs w:val="22"/>
        </w:rPr>
        <w:t xml:space="preserve">however, to be conscious that </w:t>
      </w:r>
      <w:r w:rsidRPr="00585238">
        <w:rPr>
          <w:rFonts w:ascii="Arial" w:eastAsia="Arial" w:hAnsi="Arial" w:cs="Arial"/>
          <w:szCs w:val="22"/>
        </w:rPr>
        <w:t>certain symptoms and signs often readily attributed to overindulgence in drink or drugs may on occasion be mimicked by physical conditions such as diabetes or epilepsy.</w:t>
      </w:r>
    </w:p>
    <w:p w14:paraId="63BACF0D" w14:textId="77777777" w:rsidR="00FE28C8" w:rsidRPr="00585238" w:rsidRDefault="00FE28C8" w:rsidP="00444547">
      <w:pPr>
        <w:ind w:left="720" w:hanging="720"/>
        <w:jc w:val="both"/>
        <w:rPr>
          <w:rFonts w:ascii="Arial" w:eastAsia="Arial" w:hAnsi="Arial" w:cs="Arial"/>
          <w:szCs w:val="22"/>
        </w:rPr>
      </w:pPr>
    </w:p>
    <w:p w14:paraId="10A600B0" w14:textId="59B30126" w:rsidR="00FE28C8" w:rsidRPr="00585238" w:rsidRDefault="00FE28C8"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t xml:space="preserve">In recognition of the above it is incumbent upon managers, when dealing with suspicions of alcohol </w:t>
      </w:r>
      <w:r w:rsidR="007B7027" w:rsidRPr="00585238">
        <w:rPr>
          <w:rFonts w:ascii="Arial" w:eastAsia="Arial" w:hAnsi="Arial" w:cs="Arial"/>
          <w:szCs w:val="22"/>
        </w:rPr>
        <w:t>and/</w:t>
      </w:r>
      <w:r w:rsidRPr="00585238">
        <w:rPr>
          <w:rFonts w:ascii="Arial" w:eastAsia="Arial" w:hAnsi="Arial" w:cs="Arial"/>
          <w:szCs w:val="22"/>
        </w:rPr>
        <w:t xml:space="preserve">or drug misuse, to arrange professional assessment by </w:t>
      </w:r>
      <w:r w:rsidR="00C17445" w:rsidRPr="00585238">
        <w:rPr>
          <w:rFonts w:ascii="Arial" w:eastAsia="Arial" w:hAnsi="Arial" w:cs="Arial"/>
          <w:szCs w:val="22"/>
        </w:rPr>
        <w:t>o</w:t>
      </w:r>
      <w:r w:rsidRPr="00585238">
        <w:rPr>
          <w:rFonts w:ascii="Arial" w:eastAsia="Arial" w:hAnsi="Arial" w:cs="Arial"/>
          <w:szCs w:val="22"/>
        </w:rPr>
        <w:t xml:space="preserve">ccupational </w:t>
      </w:r>
      <w:r w:rsidR="00C17445" w:rsidRPr="00585238">
        <w:rPr>
          <w:rFonts w:ascii="Arial" w:eastAsia="Arial" w:hAnsi="Arial" w:cs="Arial"/>
          <w:szCs w:val="22"/>
        </w:rPr>
        <w:t>h</w:t>
      </w:r>
      <w:r w:rsidRPr="00585238">
        <w:rPr>
          <w:rFonts w:ascii="Arial" w:eastAsia="Arial" w:hAnsi="Arial" w:cs="Arial"/>
          <w:szCs w:val="22"/>
        </w:rPr>
        <w:t>ealth as part of any investigation into circumstances before</w:t>
      </w:r>
      <w:r w:rsidR="00025F07" w:rsidRPr="00585238">
        <w:rPr>
          <w:rFonts w:ascii="Arial" w:eastAsia="Arial" w:hAnsi="Arial" w:cs="Arial"/>
          <w:szCs w:val="22"/>
        </w:rPr>
        <w:t xml:space="preserve"> deciding</w:t>
      </w:r>
      <w:r w:rsidRPr="00585238">
        <w:rPr>
          <w:rFonts w:ascii="Arial" w:eastAsia="Arial" w:hAnsi="Arial" w:cs="Arial"/>
          <w:szCs w:val="22"/>
        </w:rPr>
        <w:t xml:space="preserve"> on appropriate action.</w:t>
      </w:r>
    </w:p>
    <w:p w14:paraId="4B75270B" w14:textId="77777777" w:rsidR="00FE28C8" w:rsidRPr="00F11C4F" w:rsidRDefault="00FE28C8" w:rsidP="00444547">
      <w:pPr>
        <w:ind w:left="720" w:hanging="720"/>
        <w:jc w:val="both"/>
        <w:rPr>
          <w:rFonts w:ascii="Arial" w:eastAsia="Arial" w:hAnsi="Arial" w:cs="Arial"/>
          <w:szCs w:val="22"/>
        </w:rPr>
      </w:pPr>
    </w:p>
    <w:p w14:paraId="6867B94B" w14:textId="5CAB6F27" w:rsidR="00FE28C8" w:rsidRPr="00F11C4F" w:rsidRDefault="00FE28C8"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Any member of staff who is believed, on reasonable grounds, to be under the influence of alcohol and/or drugs when reporting for work may be suspended from duties until the matter has been fully investigated.</w:t>
      </w:r>
    </w:p>
    <w:p w14:paraId="6E3C6C74" w14:textId="77777777" w:rsidR="00AE37FB" w:rsidRPr="00F11C4F" w:rsidRDefault="00AE37FB" w:rsidP="004204D0">
      <w:pPr>
        <w:jc w:val="both"/>
        <w:rPr>
          <w:rFonts w:ascii="Arial" w:eastAsia="Arial" w:hAnsi="Arial" w:cs="Arial"/>
          <w:b/>
          <w:bCs/>
          <w:szCs w:val="22"/>
        </w:rPr>
      </w:pPr>
    </w:p>
    <w:p w14:paraId="1F1981CC" w14:textId="23B1CBB5" w:rsidR="00FE28C8" w:rsidRPr="00F11C4F" w:rsidRDefault="00D222A1" w:rsidP="00F037E1">
      <w:pPr>
        <w:pStyle w:val="Heading1"/>
        <w:numPr>
          <w:ilvl w:val="0"/>
          <w:numId w:val="23"/>
        </w:numPr>
        <w:spacing w:before="120" w:after="120"/>
        <w:rPr>
          <w:rFonts w:eastAsia="Arial"/>
        </w:rPr>
      </w:pPr>
      <w:bookmarkStart w:id="6" w:name="_Toc468107346"/>
      <w:r w:rsidRPr="00F11C4F">
        <w:rPr>
          <w:rFonts w:eastAsia="Arial"/>
        </w:rPr>
        <w:t>Employee responsibilities</w:t>
      </w:r>
      <w:bookmarkEnd w:id="6"/>
    </w:p>
    <w:p w14:paraId="30953911" w14:textId="77777777" w:rsidR="00FE28C8" w:rsidRPr="00F11C4F" w:rsidRDefault="00FE28C8" w:rsidP="004204D0">
      <w:pPr>
        <w:jc w:val="both"/>
        <w:rPr>
          <w:rFonts w:ascii="Arial" w:eastAsia="Arial" w:hAnsi="Arial" w:cs="Arial"/>
          <w:b/>
          <w:bCs/>
          <w:szCs w:val="22"/>
        </w:rPr>
      </w:pPr>
    </w:p>
    <w:p w14:paraId="332C155C" w14:textId="110ABCAD" w:rsidR="0004752B" w:rsidRPr="00585238" w:rsidRDefault="00AE37FB" w:rsidP="004B027B">
      <w:pPr>
        <w:pStyle w:val="ListParagraph"/>
        <w:numPr>
          <w:ilvl w:val="1"/>
          <w:numId w:val="23"/>
        </w:numPr>
        <w:jc w:val="both"/>
        <w:rPr>
          <w:rFonts w:ascii="Arial" w:eastAsia="Arial" w:hAnsi="Arial" w:cs="Arial"/>
          <w:szCs w:val="22"/>
        </w:rPr>
      </w:pPr>
      <w:r w:rsidRPr="00025F07">
        <w:rPr>
          <w:rFonts w:ascii="Arial" w:eastAsia="Arial" w:hAnsi="Arial" w:cs="Arial"/>
          <w:bCs/>
          <w:szCs w:val="22"/>
        </w:rPr>
        <w:t xml:space="preserve">There is a clear obligation for all employees to present themselves at all times in a condition that allows them to fulfil their contracted duties without impairment of physical or mental faculties </w:t>
      </w:r>
      <w:r w:rsidR="00D31892" w:rsidRPr="00025F07">
        <w:rPr>
          <w:rFonts w:ascii="Arial" w:eastAsia="Arial" w:hAnsi="Arial" w:cs="Arial"/>
          <w:bCs/>
          <w:szCs w:val="22"/>
        </w:rPr>
        <w:t>resulting from</w:t>
      </w:r>
      <w:r w:rsidRPr="00025F07">
        <w:rPr>
          <w:rFonts w:ascii="Arial" w:eastAsia="Arial" w:hAnsi="Arial" w:cs="Arial"/>
          <w:bCs/>
          <w:szCs w:val="22"/>
        </w:rPr>
        <w:t xml:space="preserve"> use </w:t>
      </w:r>
      <w:r w:rsidR="00D31892" w:rsidRPr="00025F07">
        <w:rPr>
          <w:rFonts w:ascii="Arial" w:eastAsia="Arial" w:hAnsi="Arial" w:cs="Arial"/>
          <w:bCs/>
          <w:szCs w:val="22"/>
        </w:rPr>
        <w:t xml:space="preserve">(or abuse) </w:t>
      </w:r>
      <w:r w:rsidRPr="00025F07">
        <w:rPr>
          <w:rFonts w:ascii="Arial" w:eastAsia="Arial" w:hAnsi="Arial" w:cs="Arial"/>
          <w:bCs/>
          <w:szCs w:val="22"/>
        </w:rPr>
        <w:t xml:space="preserve">of alcohol </w:t>
      </w:r>
      <w:r w:rsidRPr="00585238">
        <w:rPr>
          <w:rFonts w:ascii="Arial" w:eastAsia="Arial" w:hAnsi="Arial" w:cs="Arial"/>
          <w:bCs/>
          <w:szCs w:val="22"/>
        </w:rPr>
        <w:t xml:space="preserve">and/or drugs, </w:t>
      </w:r>
      <w:r w:rsidR="003826B6" w:rsidRPr="00585238">
        <w:rPr>
          <w:rFonts w:ascii="Arial" w:eastAsia="Arial" w:hAnsi="Arial" w:cs="Arial"/>
          <w:bCs/>
          <w:szCs w:val="22"/>
        </w:rPr>
        <w:t xml:space="preserve">irrespective of </w:t>
      </w:r>
      <w:r w:rsidRPr="00585238">
        <w:rPr>
          <w:rFonts w:ascii="Arial" w:eastAsia="Arial" w:hAnsi="Arial" w:cs="Arial"/>
          <w:bCs/>
          <w:szCs w:val="22"/>
        </w:rPr>
        <w:t xml:space="preserve">whether these have been consumed on (or off) </w:t>
      </w:r>
      <w:r w:rsidR="00B05A79" w:rsidRPr="00585238">
        <w:rPr>
          <w:rFonts w:ascii="Arial" w:eastAsia="Arial" w:hAnsi="Arial" w:cs="Arial"/>
          <w:bCs/>
          <w:szCs w:val="22"/>
        </w:rPr>
        <w:t>academy</w:t>
      </w:r>
      <w:r w:rsidRPr="00585238">
        <w:rPr>
          <w:rFonts w:ascii="Arial" w:eastAsia="Arial" w:hAnsi="Arial" w:cs="Arial"/>
          <w:bCs/>
          <w:szCs w:val="22"/>
        </w:rPr>
        <w:t xml:space="preserve"> premises and</w:t>
      </w:r>
      <w:r w:rsidR="00767DB3" w:rsidRPr="00585238">
        <w:rPr>
          <w:rFonts w:ascii="Arial" w:eastAsia="Arial" w:hAnsi="Arial" w:cs="Arial"/>
          <w:bCs/>
          <w:szCs w:val="22"/>
        </w:rPr>
        <w:t>/or</w:t>
      </w:r>
      <w:r w:rsidR="00025F07" w:rsidRPr="00585238">
        <w:rPr>
          <w:rFonts w:ascii="Arial" w:eastAsia="Arial" w:hAnsi="Arial" w:cs="Arial"/>
          <w:bCs/>
          <w:szCs w:val="22"/>
        </w:rPr>
        <w:t xml:space="preserve"> during</w:t>
      </w:r>
      <w:r w:rsidRPr="00585238">
        <w:rPr>
          <w:rFonts w:ascii="Arial" w:eastAsia="Arial" w:hAnsi="Arial" w:cs="Arial"/>
          <w:bCs/>
          <w:szCs w:val="22"/>
        </w:rPr>
        <w:t xml:space="preserve"> (or out of) working hours.</w:t>
      </w:r>
      <w:r w:rsidR="00025F07" w:rsidRPr="00585238">
        <w:rPr>
          <w:rFonts w:ascii="Arial" w:eastAsia="Arial" w:hAnsi="Arial" w:cs="Arial"/>
          <w:bCs/>
          <w:szCs w:val="22"/>
        </w:rPr>
        <w:t xml:space="preserve">  Accordingly, the</w:t>
      </w:r>
      <w:r w:rsidR="00E12FAD" w:rsidRPr="00585238">
        <w:rPr>
          <w:rFonts w:ascii="Arial" w:eastAsia="Arial" w:hAnsi="Arial" w:cs="Arial"/>
          <w:szCs w:val="22"/>
        </w:rPr>
        <w:t xml:space="preserve"> following</w:t>
      </w:r>
      <w:r w:rsidR="0004752B" w:rsidRPr="00585238">
        <w:rPr>
          <w:rFonts w:ascii="Arial" w:eastAsia="Arial" w:hAnsi="Arial" w:cs="Arial"/>
          <w:szCs w:val="22"/>
        </w:rPr>
        <w:t xml:space="preserve"> </w:t>
      </w:r>
      <w:r w:rsidR="00E12FAD" w:rsidRPr="00585238">
        <w:rPr>
          <w:rFonts w:ascii="Arial" w:eastAsia="Arial" w:hAnsi="Arial" w:cs="Arial"/>
          <w:szCs w:val="22"/>
        </w:rPr>
        <w:t>clauses</w:t>
      </w:r>
      <w:r w:rsidR="00025F07" w:rsidRPr="00585238">
        <w:rPr>
          <w:rFonts w:ascii="Arial" w:eastAsia="Arial" w:hAnsi="Arial" w:cs="Arial"/>
          <w:szCs w:val="22"/>
        </w:rPr>
        <w:t xml:space="preserve"> in this section</w:t>
      </w:r>
      <w:r w:rsidR="00E12FAD" w:rsidRPr="00585238">
        <w:rPr>
          <w:rFonts w:ascii="Arial" w:eastAsia="Arial" w:hAnsi="Arial" w:cs="Arial"/>
          <w:szCs w:val="22"/>
        </w:rPr>
        <w:t xml:space="preserve"> </w:t>
      </w:r>
      <w:r w:rsidR="00EA14B1" w:rsidRPr="00585238">
        <w:rPr>
          <w:rFonts w:ascii="Arial" w:eastAsia="Arial" w:hAnsi="Arial" w:cs="Arial"/>
          <w:szCs w:val="22"/>
        </w:rPr>
        <w:t>m</w:t>
      </w:r>
      <w:r w:rsidR="0004752B" w:rsidRPr="00585238">
        <w:rPr>
          <w:rFonts w:ascii="Arial" w:eastAsia="Arial" w:hAnsi="Arial" w:cs="Arial"/>
          <w:szCs w:val="22"/>
        </w:rPr>
        <w:t xml:space="preserve">ust be observed by </w:t>
      </w:r>
      <w:r w:rsidR="00EA14B1" w:rsidRPr="00585238">
        <w:rPr>
          <w:rFonts w:ascii="Arial" w:eastAsia="Arial" w:hAnsi="Arial" w:cs="Arial"/>
          <w:szCs w:val="22"/>
        </w:rPr>
        <w:t xml:space="preserve">all employees </w:t>
      </w:r>
      <w:r w:rsidR="00EA14B1" w:rsidRPr="00585238">
        <w:rPr>
          <w:rFonts w:ascii="Arial" w:eastAsia="Arial" w:hAnsi="Arial" w:cs="Arial"/>
          <w:b/>
          <w:szCs w:val="22"/>
        </w:rPr>
        <w:t>without exception</w:t>
      </w:r>
      <w:r w:rsidR="00EA14B1" w:rsidRPr="00585238">
        <w:rPr>
          <w:rFonts w:ascii="Arial" w:eastAsia="Arial" w:hAnsi="Arial" w:cs="Arial"/>
          <w:szCs w:val="22"/>
        </w:rPr>
        <w:t>.</w:t>
      </w:r>
    </w:p>
    <w:p w14:paraId="3D3C47DC" w14:textId="77777777" w:rsidR="00EA14B1" w:rsidRPr="00F11C4F" w:rsidRDefault="00EA14B1" w:rsidP="00444547">
      <w:pPr>
        <w:ind w:left="720" w:hanging="720"/>
        <w:jc w:val="both"/>
        <w:rPr>
          <w:rFonts w:ascii="Arial" w:eastAsia="Arial" w:hAnsi="Arial" w:cs="Arial"/>
          <w:szCs w:val="22"/>
        </w:rPr>
      </w:pPr>
    </w:p>
    <w:p w14:paraId="4C9D89CE" w14:textId="61547C49" w:rsidR="00851876" w:rsidRPr="00F11C4F" w:rsidRDefault="00EA14B1"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N</w:t>
      </w:r>
      <w:r w:rsidR="0004752B" w:rsidRPr="00F11C4F">
        <w:rPr>
          <w:rFonts w:ascii="Arial" w:eastAsia="Arial" w:hAnsi="Arial" w:cs="Arial"/>
          <w:szCs w:val="22"/>
        </w:rPr>
        <w:t>o e</w:t>
      </w:r>
      <w:r w:rsidR="00851876" w:rsidRPr="00F11C4F">
        <w:rPr>
          <w:rFonts w:ascii="Arial" w:eastAsia="Arial" w:hAnsi="Arial" w:cs="Arial"/>
          <w:szCs w:val="22"/>
        </w:rPr>
        <w:t xml:space="preserve">mployee may consume alcohol or </w:t>
      </w:r>
      <w:r w:rsidR="0004752B" w:rsidRPr="00F11C4F">
        <w:rPr>
          <w:rFonts w:ascii="Arial" w:eastAsia="Arial" w:hAnsi="Arial" w:cs="Arial"/>
          <w:szCs w:val="22"/>
        </w:rPr>
        <w:t xml:space="preserve">take </w:t>
      </w:r>
      <w:r w:rsidR="00851876" w:rsidRPr="00F11C4F">
        <w:rPr>
          <w:rFonts w:ascii="Arial" w:eastAsia="Arial" w:hAnsi="Arial" w:cs="Arial"/>
          <w:szCs w:val="22"/>
        </w:rPr>
        <w:t xml:space="preserve">drugs </w:t>
      </w:r>
      <w:r w:rsidR="0004752B" w:rsidRPr="00F11C4F">
        <w:rPr>
          <w:rFonts w:ascii="Arial" w:eastAsia="Arial" w:hAnsi="Arial" w:cs="Arial"/>
          <w:szCs w:val="22"/>
        </w:rPr>
        <w:t xml:space="preserve">(other than those prescribed for </w:t>
      </w:r>
      <w:r w:rsidR="00BF6FD8" w:rsidRPr="00F11C4F">
        <w:rPr>
          <w:rFonts w:ascii="Arial" w:eastAsia="Arial" w:hAnsi="Arial" w:cs="Arial"/>
          <w:szCs w:val="22"/>
        </w:rPr>
        <w:t xml:space="preserve">personal use for </w:t>
      </w:r>
      <w:r w:rsidR="0004752B" w:rsidRPr="00F11C4F">
        <w:rPr>
          <w:rFonts w:ascii="Arial" w:eastAsia="Arial" w:hAnsi="Arial" w:cs="Arial"/>
          <w:szCs w:val="22"/>
        </w:rPr>
        <w:t>legitimate therapeutic purposes) during the</w:t>
      </w:r>
      <w:r w:rsidR="00851876" w:rsidRPr="00F11C4F">
        <w:rPr>
          <w:rFonts w:ascii="Arial" w:eastAsia="Arial" w:hAnsi="Arial" w:cs="Arial"/>
          <w:szCs w:val="22"/>
        </w:rPr>
        <w:t xml:space="preserve"> working day</w:t>
      </w:r>
      <w:r w:rsidR="0043570E" w:rsidRPr="00F11C4F">
        <w:rPr>
          <w:rFonts w:ascii="Arial" w:eastAsia="Arial" w:hAnsi="Arial" w:cs="Arial"/>
          <w:szCs w:val="22"/>
        </w:rPr>
        <w:t xml:space="preserve"> (</w:t>
      </w:r>
      <w:r w:rsidR="008062EF" w:rsidRPr="00F11C4F">
        <w:rPr>
          <w:rFonts w:ascii="Arial" w:eastAsia="Arial" w:hAnsi="Arial" w:cs="Arial"/>
          <w:szCs w:val="22"/>
        </w:rPr>
        <w:t>this is defined to include</w:t>
      </w:r>
      <w:r w:rsidR="0043570E" w:rsidRPr="00F11C4F">
        <w:rPr>
          <w:rFonts w:ascii="Arial" w:eastAsia="Arial" w:hAnsi="Arial" w:cs="Arial"/>
          <w:szCs w:val="22"/>
        </w:rPr>
        <w:t xml:space="preserve"> </w:t>
      </w:r>
      <w:r w:rsidR="008062EF" w:rsidRPr="00F11C4F">
        <w:rPr>
          <w:rFonts w:ascii="Arial" w:eastAsia="Arial" w:hAnsi="Arial" w:cs="Arial"/>
          <w:szCs w:val="22"/>
        </w:rPr>
        <w:t xml:space="preserve">all hours when responsible for the welfare of pupils on </w:t>
      </w:r>
      <w:r w:rsidR="0043570E" w:rsidRPr="00F11C4F">
        <w:rPr>
          <w:rFonts w:ascii="Arial" w:eastAsia="Arial" w:hAnsi="Arial" w:cs="Arial"/>
          <w:szCs w:val="22"/>
        </w:rPr>
        <w:t>residential trips)</w:t>
      </w:r>
      <w:r w:rsidR="00F91546" w:rsidRPr="00F11C4F">
        <w:rPr>
          <w:rFonts w:ascii="Arial" w:eastAsia="Arial" w:hAnsi="Arial" w:cs="Arial"/>
          <w:szCs w:val="22"/>
        </w:rPr>
        <w:t xml:space="preserve"> including meal or rest breaks</w:t>
      </w:r>
      <w:r w:rsidR="008062EF" w:rsidRPr="00F11C4F">
        <w:rPr>
          <w:rFonts w:ascii="Arial" w:eastAsia="Arial" w:hAnsi="Arial" w:cs="Arial"/>
          <w:szCs w:val="22"/>
        </w:rPr>
        <w:t>.</w:t>
      </w:r>
    </w:p>
    <w:p w14:paraId="52BC773B" w14:textId="77777777" w:rsidR="00EA14B1" w:rsidRPr="00F11C4F" w:rsidRDefault="00EA14B1" w:rsidP="00444547">
      <w:pPr>
        <w:ind w:left="720" w:hanging="720"/>
        <w:jc w:val="both"/>
        <w:rPr>
          <w:rFonts w:ascii="Arial" w:eastAsia="Arial" w:hAnsi="Arial" w:cs="Arial"/>
          <w:szCs w:val="22"/>
        </w:rPr>
      </w:pPr>
    </w:p>
    <w:p w14:paraId="2336F2A5" w14:textId="1888A65A" w:rsidR="00851876" w:rsidRPr="00585238" w:rsidRDefault="0004752B"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lastRenderedPageBreak/>
        <w:t>No employee</w:t>
      </w:r>
      <w:r w:rsidR="00851876" w:rsidRPr="00585238">
        <w:rPr>
          <w:rFonts w:ascii="Arial" w:eastAsia="Arial" w:hAnsi="Arial" w:cs="Arial"/>
          <w:szCs w:val="22"/>
        </w:rPr>
        <w:t xml:space="preserve"> m</w:t>
      </w:r>
      <w:r w:rsidRPr="00585238">
        <w:rPr>
          <w:rFonts w:ascii="Arial" w:eastAsia="Arial" w:hAnsi="Arial" w:cs="Arial"/>
          <w:szCs w:val="22"/>
        </w:rPr>
        <w:t>ay</w:t>
      </w:r>
      <w:r w:rsidR="00851876" w:rsidRPr="00585238">
        <w:rPr>
          <w:rFonts w:ascii="Arial" w:eastAsia="Arial" w:hAnsi="Arial" w:cs="Arial"/>
          <w:szCs w:val="22"/>
        </w:rPr>
        <w:t xml:space="preserve"> consume alcohol or take </w:t>
      </w:r>
      <w:r w:rsidRPr="00585238">
        <w:rPr>
          <w:rFonts w:ascii="Arial" w:eastAsia="Arial" w:hAnsi="Arial" w:cs="Arial"/>
          <w:szCs w:val="22"/>
        </w:rPr>
        <w:t>drugs in advance of</w:t>
      </w:r>
      <w:r w:rsidR="00851876" w:rsidRPr="00585238">
        <w:rPr>
          <w:rFonts w:ascii="Arial" w:eastAsia="Arial" w:hAnsi="Arial" w:cs="Arial"/>
          <w:szCs w:val="22"/>
        </w:rPr>
        <w:t xml:space="preserve"> reporting for work </w:t>
      </w:r>
      <w:r w:rsidRPr="00585238">
        <w:rPr>
          <w:rFonts w:ascii="Arial" w:eastAsia="Arial" w:hAnsi="Arial" w:cs="Arial"/>
          <w:szCs w:val="22"/>
        </w:rPr>
        <w:t>if such use</w:t>
      </w:r>
      <w:r w:rsidR="00851876" w:rsidRPr="00585238">
        <w:rPr>
          <w:rFonts w:ascii="Arial" w:eastAsia="Arial" w:hAnsi="Arial" w:cs="Arial"/>
          <w:szCs w:val="22"/>
        </w:rPr>
        <w:t xml:space="preserve"> may impair </w:t>
      </w:r>
      <w:r w:rsidRPr="00585238">
        <w:rPr>
          <w:rFonts w:ascii="Arial" w:eastAsia="Arial" w:hAnsi="Arial" w:cs="Arial"/>
          <w:szCs w:val="22"/>
        </w:rPr>
        <w:t xml:space="preserve">their judgement or their </w:t>
      </w:r>
      <w:r w:rsidR="00851876" w:rsidRPr="00585238">
        <w:rPr>
          <w:rFonts w:ascii="Arial" w:eastAsia="Arial" w:hAnsi="Arial" w:cs="Arial"/>
          <w:szCs w:val="22"/>
        </w:rPr>
        <w:t xml:space="preserve">performance </w:t>
      </w:r>
      <w:r w:rsidRPr="00585238">
        <w:rPr>
          <w:rFonts w:ascii="Arial" w:eastAsia="Arial" w:hAnsi="Arial" w:cs="Arial"/>
          <w:szCs w:val="22"/>
        </w:rPr>
        <w:t>during working time</w:t>
      </w:r>
      <w:r w:rsidR="008062EF" w:rsidRPr="00585238">
        <w:rPr>
          <w:rFonts w:ascii="Arial" w:eastAsia="Arial" w:hAnsi="Arial" w:cs="Arial"/>
          <w:szCs w:val="22"/>
        </w:rPr>
        <w:t>.</w:t>
      </w:r>
    </w:p>
    <w:p w14:paraId="6B84BBA8" w14:textId="77777777" w:rsidR="004C5401" w:rsidRPr="00585238" w:rsidRDefault="004C5401" w:rsidP="004C5401">
      <w:pPr>
        <w:pStyle w:val="ListParagraph"/>
        <w:rPr>
          <w:rFonts w:ascii="Arial" w:eastAsia="Arial" w:hAnsi="Arial" w:cs="Arial"/>
          <w:szCs w:val="22"/>
        </w:rPr>
      </w:pPr>
    </w:p>
    <w:p w14:paraId="7F409443" w14:textId="4B8A1D26" w:rsidR="004C5401" w:rsidRPr="00585238" w:rsidRDefault="004C5401" w:rsidP="004C5401">
      <w:pPr>
        <w:pStyle w:val="ListParagraph"/>
        <w:numPr>
          <w:ilvl w:val="1"/>
          <w:numId w:val="23"/>
        </w:numPr>
        <w:jc w:val="both"/>
        <w:rPr>
          <w:rFonts w:ascii="Arial" w:eastAsia="Arial" w:hAnsi="Arial" w:cs="Arial"/>
          <w:szCs w:val="22"/>
        </w:rPr>
      </w:pPr>
      <w:r w:rsidRPr="00585238">
        <w:rPr>
          <w:rFonts w:ascii="Arial" w:eastAsia="Arial" w:hAnsi="Arial" w:cs="Arial"/>
          <w:szCs w:val="22"/>
        </w:rPr>
        <w:t>Should any employee have reason to believe that drugs (</w:t>
      </w:r>
      <w:r w:rsidRPr="00585238">
        <w:rPr>
          <w:rFonts w:ascii="Arial" w:eastAsia="Arial" w:hAnsi="Arial" w:cs="Arial"/>
          <w:b/>
          <w:bCs/>
          <w:szCs w:val="22"/>
        </w:rPr>
        <w:t>including medication prescribed for legitimate therapeutic purposes</w:t>
      </w:r>
      <w:r w:rsidRPr="00585238">
        <w:rPr>
          <w:rFonts w:ascii="Arial" w:eastAsia="Arial" w:hAnsi="Arial" w:cs="Arial"/>
          <w:szCs w:val="22"/>
        </w:rPr>
        <w:t>) might impair their judgement or their performance during working time they must bring this possibility to the attention of their employer without delay.</w:t>
      </w:r>
    </w:p>
    <w:p w14:paraId="0E07601D" w14:textId="77777777" w:rsidR="00EA14B1" w:rsidRPr="00F11C4F" w:rsidRDefault="00EA14B1" w:rsidP="00444547">
      <w:pPr>
        <w:ind w:left="720" w:hanging="720"/>
        <w:jc w:val="both"/>
        <w:rPr>
          <w:rFonts w:ascii="Arial" w:eastAsia="Arial" w:hAnsi="Arial" w:cs="Arial"/>
          <w:szCs w:val="22"/>
        </w:rPr>
      </w:pPr>
    </w:p>
    <w:p w14:paraId="4BFEE68A" w14:textId="34274182" w:rsidR="00EA14B1" w:rsidRPr="00F11C4F" w:rsidRDefault="00EA14B1"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N</w:t>
      </w:r>
      <w:r w:rsidR="00BF6FD8" w:rsidRPr="00F11C4F">
        <w:rPr>
          <w:rFonts w:ascii="Arial" w:eastAsia="Arial" w:hAnsi="Arial" w:cs="Arial"/>
          <w:szCs w:val="22"/>
        </w:rPr>
        <w:t>o a</w:t>
      </w:r>
      <w:r w:rsidR="00851876" w:rsidRPr="00F11C4F">
        <w:rPr>
          <w:rFonts w:ascii="Arial" w:eastAsia="Arial" w:hAnsi="Arial" w:cs="Arial"/>
          <w:szCs w:val="22"/>
        </w:rPr>
        <w:t>lcohol</w:t>
      </w:r>
      <w:r w:rsidR="00BF6FD8" w:rsidRPr="00F11C4F">
        <w:rPr>
          <w:rFonts w:ascii="Arial" w:eastAsia="Arial" w:hAnsi="Arial" w:cs="Arial"/>
          <w:szCs w:val="22"/>
        </w:rPr>
        <w:t xml:space="preserve"> in any consumable form should be</w:t>
      </w:r>
      <w:r w:rsidR="00851876" w:rsidRPr="00F11C4F">
        <w:rPr>
          <w:rFonts w:ascii="Arial" w:eastAsia="Arial" w:hAnsi="Arial" w:cs="Arial"/>
          <w:szCs w:val="22"/>
        </w:rPr>
        <w:t xml:space="preserve"> brought onto </w:t>
      </w:r>
      <w:r w:rsidR="00E066B8" w:rsidRPr="00F11C4F">
        <w:rPr>
          <w:rFonts w:ascii="Arial" w:eastAsia="Arial" w:hAnsi="Arial" w:cs="Arial"/>
          <w:szCs w:val="22"/>
        </w:rPr>
        <w:t>school</w:t>
      </w:r>
      <w:r w:rsidR="00851876" w:rsidRPr="00F11C4F">
        <w:rPr>
          <w:rFonts w:ascii="Arial" w:eastAsia="Arial" w:hAnsi="Arial" w:cs="Arial"/>
          <w:szCs w:val="22"/>
        </w:rPr>
        <w:t xml:space="preserve"> premises without</w:t>
      </w:r>
      <w:r w:rsidR="00BF6FD8" w:rsidRPr="00F11C4F">
        <w:rPr>
          <w:rFonts w:ascii="Arial" w:eastAsia="Arial" w:hAnsi="Arial" w:cs="Arial"/>
          <w:szCs w:val="22"/>
        </w:rPr>
        <w:t xml:space="preserve"> express</w:t>
      </w:r>
      <w:r w:rsidR="00787BEE" w:rsidRPr="00F11C4F">
        <w:rPr>
          <w:rFonts w:ascii="Arial" w:eastAsia="Arial" w:hAnsi="Arial" w:cs="Arial"/>
          <w:szCs w:val="22"/>
        </w:rPr>
        <w:t xml:space="preserve"> consent from the governing body</w:t>
      </w:r>
      <w:r w:rsidR="008062EF" w:rsidRPr="00F11C4F">
        <w:rPr>
          <w:rFonts w:ascii="Arial" w:eastAsia="Arial" w:hAnsi="Arial" w:cs="Arial"/>
          <w:szCs w:val="22"/>
        </w:rPr>
        <w:t xml:space="preserve"> (which may only be granted in connection with </w:t>
      </w:r>
      <w:r w:rsidR="00767DB3" w:rsidRPr="00F11C4F">
        <w:rPr>
          <w:rFonts w:ascii="Arial" w:eastAsia="Arial" w:hAnsi="Arial" w:cs="Arial"/>
          <w:szCs w:val="22"/>
        </w:rPr>
        <w:t xml:space="preserve">after-school </w:t>
      </w:r>
      <w:r w:rsidR="008062EF" w:rsidRPr="00F11C4F">
        <w:rPr>
          <w:rFonts w:ascii="Arial" w:eastAsia="Arial" w:hAnsi="Arial" w:cs="Arial"/>
          <w:szCs w:val="22"/>
        </w:rPr>
        <w:t>events of a primarily social nature).</w:t>
      </w:r>
    </w:p>
    <w:p w14:paraId="0CDF2A35" w14:textId="37D12B26" w:rsidR="00BF6FD8" w:rsidRPr="00F11C4F" w:rsidRDefault="00BF6FD8" w:rsidP="0037318D">
      <w:pPr>
        <w:ind w:left="720" w:hanging="660"/>
        <w:jc w:val="both"/>
        <w:rPr>
          <w:rFonts w:ascii="Arial" w:eastAsia="Arial" w:hAnsi="Arial" w:cs="Arial"/>
          <w:szCs w:val="22"/>
        </w:rPr>
      </w:pPr>
    </w:p>
    <w:p w14:paraId="6862E035" w14:textId="6E71174F" w:rsidR="00BF6FD8" w:rsidRPr="00F11C4F" w:rsidRDefault="00851876"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The possession</w:t>
      </w:r>
      <w:r w:rsidR="00BF6FD8" w:rsidRPr="00F11C4F">
        <w:rPr>
          <w:rFonts w:ascii="Arial" w:eastAsia="Arial" w:hAnsi="Arial" w:cs="Arial"/>
          <w:szCs w:val="22"/>
        </w:rPr>
        <w:t xml:space="preserve"> of drugs</w:t>
      </w:r>
      <w:r w:rsidRPr="00F11C4F">
        <w:rPr>
          <w:rFonts w:ascii="Arial" w:eastAsia="Arial" w:hAnsi="Arial" w:cs="Arial"/>
          <w:szCs w:val="22"/>
        </w:rPr>
        <w:t xml:space="preserve"> </w:t>
      </w:r>
      <w:r w:rsidR="00BF6FD8" w:rsidRPr="00F11C4F">
        <w:rPr>
          <w:rFonts w:ascii="Arial" w:eastAsia="Arial" w:hAnsi="Arial" w:cs="Arial"/>
          <w:szCs w:val="22"/>
        </w:rPr>
        <w:t xml:space="preserve">(other than those prescribed for personal use for legitimate therapeutic purposes) on </w:t>
      </w:r>
      <w:r w:rsidR="00B05A79" w:rsidRPr="00F11C4F">
        <w:rPr>
          <w:rFonts w:ascii="Arial" w:eastAsia="Arial" w:hAnsi="Arial" w:cs="Arial"/>
          <w:szCs w:val="22"/>
        </w:rPr>
        <w:t>academy</w:t>
      </w:r>
      <w:r w:rsidR="00BF6FD8" w:rsidRPr="00F11C4F">
        <w:rPr>
          <w:rFonts w:ascii="Arial" w:eastAsia="Arial" w:hAnsi="Arial" w:cs="Arial"/>
          <w:szCs w:val="22"/>
        </w:rPr>
        <w:t xml:space="preserve"> </w:t>
      </w:r>
      <w:r w:rsidR="00B01B02" w:rsidRPr="00F11C4F">
        <w:rPr>
          <w:rFonts w:ascii="Arial" w:eastAsia="Arial" w:hAnsi="Arial" w:cs="Arial"/>
          <w:szCs w:val="22"/>
        </w:rPr>
        <w:t xml:space="preserve">grounds or </w:t>
      </w:r>
      <w:r w:rsidR="00BF6FD8" w:rsidRPr="00F11C4F">
        <w:rPr>
          <w:rFonts w:ascii="Arial" w:eastAsia="Arial" w:hAnsi="Arial" w:cs="Arial"/>
          <w:szCs w:val="22"/>
        </w:rPr>
        <w:t>premises is strictly forbidden.</w:t>
      </w:r>
    </w:p>
    <w:p w14:paraId="344050DC" w14:textId="77777777" w:rsidR="00BF6FD8" w:rsidRPr="00F11C4F" w:rsidRDefault="00BF6FD8" w:rsidP="00444547">
      <w:pPr>
        <w:ind w:left="720" w:hanging="720"/>
        <w:jc w:val="both"/>
        <w:rPr>
          <w:rFonts w:ascii="Arial" w:eastAsia="Arial" w:hAnsi="Arial" w:cs="Arial"/>
          <w:szCs w:val="22"/>
        </w:rPr>
      </w:pPr>
    </w:p>
    <w:p w14:paraId="226AC836" w14:textId="0280618E" w:rsidR="00851876" w:rsidRPr="00F11C4F" w:rsidRDefault="00BF6FD8"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The</w:t>
      </w:r>
      <w:r w:rsidR="00851876" w:rsidRPr="00F11C4F">
        <w:rPr>
          <w:rFonts w:ascii="Arial" w:eastAsia="Arial" w:hAnsi="Arial" w:cs="Arial"/>
          <w:szCs w:val="22"/>
        </w:rPr>
        <w:t xml:space="preserve"> distribution of drugs </w:t>
      </w:r>
      <w:r w:rsidR="00B01B02" w:rsidRPr="00F11C4F">
        <w:rPr>
          <w:rFonts w:ascii="Arial" w:eastAsia="Arial" w:hAnsi="Arial" w:cs="Arial"/>
          <w:szCs w:val="22"/>
        </w:rPr>
        <w:t xml:space="preserve">within the grounds or premises of the </w:t>
      </w:r>
      <w:r w:rsidR="00B05A79" w:rsidRPr="00F11C4F">
        <w:rPr>
          <w:rFonts w:ascii="Arial" w:eastAsia="Arial" w:hAnsi="Arial" w:cs="Arial"/>
          <w:szCs w:val="22"/>
        </w:rPr>
        <w:t>academy</w:t>
      </w:r>
      <w:r w:rsidR="00B01B02" w:rsidRPr="00F11C4F">
        <w:rPr>
          <w:rFonts w:ascii="Arial" w:eastAsia="Arial" w:hAnsi="Arial" w:cs="Arial"/>
          <w:szCs w:val="22"/>
        </w:rPr>
        <w:t xml:space="preserve"> </w:t>
      </w:r>
      <w:r w:rsidR="00851876" w:rsidRPr="00F11C4F">
        <w:rPr>
          <w:rFonts w:ascii="Arial" w:eastAsia="Arial" w:hAnsi="Arial" w:cs="Arial"/>
          <w:szCs w:val="22"/>
        </w:rPr>
        <w:t>is</w:t>
      </w:r>
      <w:r w:rsidR="00E04A70" w:rsidRPr="00F11C4F">
        <w:rPr>
          <w:rFonts w:ascii="Arial" w:eastAsia="Arial" w:hAnsi="Arial" w:cs="Arial"/>
          <w:szCs w:val="22"/>
        </w:rPr>
        <w:t xml:space="preserve"> </w:t>
      </w:r>
      <w:r w:rsidRPr="00F11C4F">
        <w:rPr>
          <w:rFonts w:ascii="Arial" w:eastAsia="Arial" w:hAnsi="Arial" w:cs="Arial"/>
          <w:szCs w:val="22"/>
        </w:rPr>
        <w:t>strictly</w:t>
      </w:r>
      <w:r w:rsidR="00851876" w:rsidRPr="00F11C4F">
        <w:rPr>
          <w:rFonts w:ascii="Arial" w:eastAsia="Arial" w:hAnsi="Arial" w:cs="Arial"/>
          <w:szCs w:val="22"/>
        </w:rPr>
        <w:t xml:space="preserve"> forbidden</w:t>
      </w:r>
      <w:r w:rsidR="00181A97" w:rsidRPr="00F11C4F">
        <w:rPr>
          <w:rFonts w:ascii="Arial" w:eastAsia="Arial" w:hAnsi="Arial" w:cs="Arial"/>
          <w:szCs w:val="22"/>
        </w:rPr>
        <w:t>.  A</w:t>
      </w:r>
      <w:r w:rsidR="00B01B02" w:rsidRPr="00F11C4F">
        <w:rPr>
          <w:rFonts w:ascii="Arial" w:eastAsia="Arial" w:hAnsi="Arial" w:cs="Arial"/>
          <w:szCs w:val="22"/>
        </w:rPr>
        <w:t xml:space="preserve">ny such behaviour, if </w:t>
      </w:r>
      <w:r w:rsidR="00767DB3" w:rsidRPr="00F11C4F">
        <w:rPr>
          <w:rFonts w:ascii="Arial" w:eastAsia="Arial" w:hAnsi="Arial" w:cs="Arial"/>
          <w:szCs w:val="22"/>
        </w:rPr>
        <w:t xml:space="preserve">proven (on the balance of probabilities) to the satisfaction of the </w:t>
      </w:r>
      <w:r w:rsidR="009563A1" w:rsidRPr="00F11C4F">
        <w:rPr>
          <w:rFonts w:ascii="Arial" w:eastAsia="Arial" w:hAnsi="Arial" w:cs="Arial"/>
          <w:szCs w:val="22"/>
        </w:rPr>
        <w:t>employer</w:t>
      </w:r>
      <w:r w:rsidR="00B01B02" w:rsidRPr="00F11C4F">
        <w:rPr>
          <w:rFonts w:ascii="Arial" w:eastAsia="Arial" w:hAnsi="Arial" w:cs="Arial"/>
          <w:szCs w:val="22"/>
        </w:rPr>
        <w:t xml:space="preserve">, will be regarded as gross misconduct liable to lead to </w:t>
      </w:r>
      <w:r w:rsidR="00E86822" w:rsidRPr="00F11C4F">
        <w:rPr>
          <w:rFonts w:ascii="Arial" w:eastAsia="Arial" w:hAnsi="Arial" w:cs="Arial"/>
          <w:szCs w:val="22"/>
        </w:rPr>
        <w:t xml:space="preserve">summary </w:t>
      </w:r>
      <w:r w:rsidR="00B01B02" w:rsidRPr="00F11C4F">
        <w:rPr>
          <w:rFonts w:ascii="Arial" w:eastAsia="Arial" w:hAnsi="Arial" w:cs="Arial"/>
          <w:szCs w:val="22"/>
        </w:rPr>
        <w:t>dismissal of the employee concerned</w:t>
      </w:r>
      <w:r w:rsidR="00851876" w:rsidRPr="00F11C4F">
        <w:rPr>
          <w:rFonts w:ascii="Arial" w:eastAsia="Arial" w:hAnsi="Arial" w:cs="Arial"/>
          <w:szCs w:val="22"/>
        </w:rPr>
        <w:t>.</w:t>
      </w:r>
    </w:p>
    <w:p w14:paraId="758F939C" w14:textId="77777777" w:rsidR="00AE37FB" w:rsidRPr="00F11C4F" w:rsidRDefault="00AE37FB" w:rsidP="00444547">
      <w:pPr>
        <w:ind w:left="720" w:hanging="720"/>
        <w:jc w:val="both"/>
        <w:rPr>
          <w:rFonts w:ascii="Arial" w:eastAsia="Arial" w:hAnsi="Arial" w:cs="Arial"/>
          <w:color w:val="4F81BD" w:themeColor="accent1"/>
          <w:szCs w:val="22"/>
        </w:rPr>
      </w:pPr>
    </w:p>
    <w:p w14:paraId="201EB944" w14:textId="47943764" w:rsidR="004616C3" w:rsidRPr="00F11C4F" w:rsidRDefault="004616C3" w:rsidP="00F037E1">
      <w:pPr>
        <w:pStyle w:val="Heading1"/>
        <w:numPr>
          <w:ilvl w:val="0"/>
          <w:numId w:val="23"/>
        </w:numPr>
        <w:spacing w:before="120" w:after="120"/>
        <w:rPr>
          <w:rFonts w:eastAsia="Arial"/>
        </w:rPr>
      </w:pPr>
      <w:bookmarkStart w:id="7" w:name="_Toc468107347"/>
      <w:r w:rsidRPr="00F11C4F">
        <w:rPr>
          <w:rFonts w:eastAsia="Arial"/>
        </w:rPr>
        <w:t xml:space="preserve">Dealing with suspected alcohol </w:t>
      </w:r>
      <w:r w:rsidR="00B0389F" w:rsidRPr="00F11C4F">
        <w:rPr>
          <w:rFonts w:eastAsia="Arial"/>
        </w:rPr>
        <w:t>and/</w:t>
      </w:r>
      <w:r w:rsidRPr="00F11C4F">
        <w:rPr>
          <w:rFonts w:eastAsia="Arial"/>
        </w:rPr>
        <w:t xml:space="preserve">or </w:t>
      </w:r>
      <w:r w:rsidR="00B0389F" w:rsidRPr="00F11C4F">
        <w:rPr>
          <w:rFonts w:eastAsia="Arial"/>
        </w:rPr>
        <w:t>drug misuse</w:t>
      </w:r>
      <w:r w:rsidRPr="00F11C4F">
        <w:rPr>
          <w:rFonts w:eastAsia="Arial"/>
        </w:rPr>
        <w:t xml:space="preserve"> at work</w:t>
      </w:r>
      <w:bookmarkEnd w:id="7"/>
    </w:p>
    <w:p w14:paraId="55B62744" w14:textId="77777777" w:rsidR="004616C3" w:rsidRPr="00F11C4F" w:rsidRDefault="004616C3" w:rsidP="004204D0">
      <w:pPr>
        <w:jc w:val="both"/>
        <w:rPr>
          <w:rFonts w:ascii="Arial" w:eastAsia="Arial" w:hAnsi="Arial" w:cs="Arial"/>
          <w:color w:val="4F81BD" w:themeColor="accent1"/>
          <w:szCs w:val="22"/>
        </w:rPr>
      </w:pPr>
    </w:p>
    <w:p w14:paraId="480D3312" w14:textId="4D2CF99E" w:rsidR="004616C3" w:rsidRPr="00F11C4F" w:rsidRDefault="004616C3"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Where a manager identifies (or has sound reason to suspect) alcohol and/or drug misuse as the underlying cause of unsatisfactory conduct or performance, the individual may, even if this is non-dependent use, require professional help to overcome the problem.  The manager should raise </w:t>
      </w:r>
      <w:r w:rsidR="004F047E" w:rsidRPr="00F11C4F">
        <w:rPr>
          <w:rFonts w:ascii="Arial" w:eastAsia="Arial" w:hAnsi="Arial" w:cs="Arial"/>
          <w:szCs w:val="22"/>
        </w:rPr>
        <w:t>their</w:t>
      </w:r>
      <w:r w:rsidRPr="00F11C4F">
        <w:rPr>
          <w:rFonts w:ascii="Arial" w:eastAsia="Arial" w:hAnsi="Arial" w:cs="Arial"/>
          <w:szCs w:val="22"/>
        </w:rPr>
        <w:t xml:space="preserve"> concerns with the individual (giving due emphasis to confidentiality) and seek advice as appropriate from occupational health and HR.  </w:t>
      </w:r>
    </w:p>
    <w:p w14:paraId="3D6D0B70" w14:textId="77777777" w:rsidR="004616C3" w:rsidRPr="00F11C4F" w:rsidRDefault="004616C3" w:rsidP="00444547">
      <w:pPr>
        <w:ind w:left="720" w:hanging="720"/>
        <w:jc w:val="both"/>
        <w:rPr>
          <w:rFonts w:ascii="Arial" w:eastAsia="Arial" w:hAnsi="Arial" w:cs="Arial"/>
          <w:szCs w:val="22"/>
        </w:rPr>
      </w:pPr>
    </w:p>
    <w:p w14:paraId="1B5C8F9F" w14:textId="3774494A" w:rsidR="004616C3" w:rsidRPr="00F11C4F" w:rsidRDefault="004616C3"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At all times, managers must make enquiry as to the individual’s explanation for their conduct or performance</w:t>
      </w:r>
      <w:r w:rsidR="004F047E" w:rsidRPr="00F11C4F">
        <w:rPr>
          <w:rFonts w:ascii="Arial" w:eastAsia="Arial" w:hAnsi="Arial" w:cs="Arial"/>
          <w:szCs w:val="22"/>
        </w:rPr>
        <w:t>,</w:t>
      </w:r>
      <w:r w:rsidRPr="00F11C4F">
        <w:rPr>
          <w:rFonts w:ascii="Arial" w:eastAsia="Arial" w:hAnsi="Arial" w:cs="Arial"/>
          <w:szCs w:val="22"/>
        </w:rPr>
        <w:t xml:space="preserve"> including establishing whether such conduct or per</w:t>
      </w:r>
      <w:r w:rsidR="00AA31AF" w:rsidRPr="00F11C4F">
        <w:rPr>
          <w:rFonts w:ascii="Arial" w:eastAsia="Arial" w:hAnsi="Arial" w:cs="Arial"/>
          <w:szCs w:val="22"/>
        </w:rPr>
        <w:t>f</w:t>
      </w:r>
      <w:r w:rsidRPr="00F11C4F">
        <w:rPr>
          <w:rFonts w:ascii="Arial" w:eastAsia="Arial" w:hAnsi="Arial" w:cs="Arial"/>
          <w:szCs w:val="22"/>
        </w:rPr>
        <w:t xml:space="preserve">ormance could be related to an underlying health </w:t>
      </w:r>
      <w:r w:rsidR="009563A1" w:rsidRPr="00F11C4F">
        <w:rPr>
          <w:rFonts w:ascii="Arial" w:eastAsia="Arial" w:hAnsi="Arial" w:cs="Arial"/>
          <w:szCs w:val="22"/>
        </w:rPr>
        <w:t xml:space="preserve">issue </w:t>
      </w:r>
      <w:r w:rsidRPr="00F11C4F">
        <w:rPr>
          <w:rFonts w:ascii="Arial" w:eastAsia="Arial" w:hAnsi="Arial" w:cs="Arial"/>
          <w:szCs w:val="22"/>
        </w:rPr>
        <w:t xml:space="preserve">(or </w:t>
      </w:r>
      <w:r w:rsidR="004F047E" w:rsidRPr="00F11C4F">
        <w:rPr>
          <w:rFonts w:ascii="Arial" w:eastAsia="Arial" w:hAnsi="Arial" w:cs="Arial"/>
          <w:szCs w:val="22"/>
        </w:rPr>
        <w:t xml:space="preserve">to </w:t>
      </w:r>
      <w:r w:rsidRPr="00F11C4F">
        <w:rPr>
          <w:rFonts w:ascii="Arial" w:eastAsia="Arial" w:hAnsi="Arial" w:cs="Arial"/>
          <w:szCs w:val="22"/>
        </w:rPr>
        <w:t>any other</w:t>
      </w:r>
      <w:r w:rsidR="009563A1" w:rsidRPr="00F11C4F">
        <w:rPr>
          <w:rFonts w:ascii="Arial" w:eastAsia="Arial" w:hAnsi="Arial" w:cs="Arial"/>
          <w:szCs w:val="22"/>
        </w:rPr>
        <w:t xml:space="preserve"> relevant</w:t>
      </w:r>
      <w:r w:rsidRPr="00F11C4F">
        <w:rPr>
          <w:rFonts w:ascii="Arial" w:eastAsia="Arial" w:hAnsi="Arial" w:cs="Arial"/>
          <w:szCs w:val="22"/>
        </w:rPr>
        <w:t xml:space="preserve"> problem</w:t>
      </w:r>
      <w:r w:rsidR="009563A1" w:rsidRPr="00F11C4F">
        <w:rPr>
          <w:rFonts w:ascii="Arial" w:eastAsia="Arial" w:hAnsi="Arial" w:cs="Arial"/>
          <w:szCs w:val="22"/>
        </w:rPr>
        <w:t>)</w:t>
      </w:r>
      <w:r w:rsidRPr="00F11C4F">
        <w:rPr>
          <w:rFonts w:ascii="Arial" w:eastAsia="Arial" w:hAnsi="Arial" w:cs="Arial"/>
          <w:szCs w:val="22"/>
        </w:rPr>
        <w:t>.</w:t>
      </w:r>
    </w:p>
    <w:p w14:paraId="48FE88A0" w14:textId="77777777" w:rsidR="004616C3" w:rsidRPr="00F11C4F" w:rsidRDefault="004616C3" w:rsidP="00444547">
      <w:pPr>
        <w:ind w:left="720" w:hanging="720"/>
        <w:jc w:val="both"/>
        <w:rPr>
          <w:rFonts w:ascii="Arial" w:eastAsia="Arial" w:hAnsi="Arial" w:cs="Arial"/>
          <w:szCs w:val="22"/>
        </w:rPr>
      </w:pPr>
    </w:p>
    <w:p w14:paraId="67CC2F00" w14:textId="3BBAD9CA" w:rsidR="004616C3" w:rsidRPr="00F11C4F" w:rsidRDefault="004616C3"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Should an individual appear to be under the influence of alcohol and/</w:t>
      </w:r>
      <w:r w:rsidR="007B7027" w:rsidRPr="00F11C4F">
        <w:rPr>
          <w:rFonts w:ascii="Arial" w:eastAsia="Arial" w:hAnsi="Arial" w:cs="Arial"/>
          <w:szCs w:val="22"/>
        </w:rPr>
        <w:t xml:space="preserve">or </w:t>
      </w:r>
      <w:r w:rsidRPr="00F11C4F">
        <w:rPr>
          <w:rFonts w:ascii="Arial" w:eastAsia="Arial" w:hAnsi="Arial" w:cs="Arial"/>
          <w:szCs w:val="22"/>
        </w:rPr>
        <w:t xml:space="preserve">drugs (as previously, the manager must </w:t>
      </w:r>
      <w:r w:rsidR="00853134" w:rsidRPr="00F11C4F">
        <w:rPr>
          <w:rFonts w:ascii="Arial" w:eastAsia="Arial" w:hAnsi="Arial" w:cs="Arial"/>
          <w:szCs w:val="22"/>
        </w:rPr>
        <w:t xml:space="preserve">take care to </w:t>
      </w:r>
      <w:r w:rsidRPr="00F11C4F">
        <w:rPr>
          <w:rFonts w:ascii="Arial" w:eastAsia="Arial" w:hAnsi="Arial" w:cs="Arial"/>
          <w:szCs w:val="22"/>
        </w:rPr>
        <w:t>establish, to the best of their ability, that such behaviour is due to alcohol and/or drugs</w:t>
      </w:r>
      <w:r w:rsidR="009563A1" w:rsidRPr="00F11C4F">
        <w:rPr>
          <w:rFonts w:ascii="Arial" w:eastAsia="Arial" w:hAnsi="Arial" w:cs="Arial"/>
          <w:szCs w:val="22"/>
        </w:rPr>
        <w:t xml:space="preserve"> rather than to illness</w:t>
      </w:r>
      <w:r w:rsidRPr="00F11C4F">
        <w:rPr>
          <w:rFonts w:ascii="Arial" w:eastAsia="Arial" w:hAnsi="Arial" w:cs="Arial"/>
          <w:szCs w:val="22"/>
        </w:rPr>
        <w:t xml:space="preserve">) management action should </w:t>
      </w:r>
      <w:r w:rsidR="00853134" w:rsidRPr="00F11C4F">
        <w:rPr>
          <w:rFonts w:ascii="Arial" w:eastAsia="Arial" w:hAnsi="Arial" w:cs="Arial"/>
          <w:szCs w:val="22"/>
        </w:rPr>
        <w:t xml:space="preserve">not </w:t>
      </w:r>
      <w:r w:rsidRPr="00F11C4F">
        <w:rPr>
          <w:rFonts w:ascii="Arial" w:eastAsia="Arial" w:hAnsi="Arial" w:cs="Arial"/>
          <w:szCs w:val="22"/>
        </w:rPr>
        <w:t xml:space="preserve">be commenced until the individual is no longer under the influence.  Once again, referral to occupational health </w:t>
      </w:r>
      <w:r w:rsidR="004C6EE4" w:rsidRPr="00F11C4F">
        <w:rPr>
          <w:rFonts w:ascii="Arial" w:eastAsia="Arial" w:hAnsi="Arial" w:cs="Arial"/>
          <w:szCs w:val="22"/>
        </w:rPr>
        <w:t>and/</w:t>
      </w:r>
      <w:r w:rsidR="00AA31AF" w:rsidRPr="00F11C4F">
        <w:rPr>
          <w:rFonts w:ascii="Arial" w:eastAsia="Arial" w:hAnsi="Arial" w:cs="Arial"/>
          <w:szCs w:val="22"/>
        </w:rPr>
        <w:t xml:space="preserve">or suspension </w:t>
      </w:r>
      <w:r w:rsidR="00853134" w:rsidRPr="00F11C4F">
        <w:rPr>
          <w:rFonts w:ascii="Arial" w:eastAsia="Arial" w:hAnsi="Arial" w:cs="Arial"/>
          <w:szCs w:val="22"/>
        </w:rPr>
        <w:t xml:space="preserve">from work </w:t>
      </w:r>
      <w:r w:rsidRPr="00F11C4F">
        <w:rPr>
          <w:rFonts w:ascii="Arial" w:eastAsia="Arial" w:hAnsi="Arial" w:cs="Arial"/>
          <w:szCs w:val="22"/>
        </w:rPr>
        <w:t>may, in such circumstances, be felt appropriate.</w:t>
      </w:r>
    </w:p>
    <w:p w14:paraId="1F33FAC7" w14:textId="77777777" w:rsidR="00E82B0C" w:rsidRPr="00F11C4F" w:rsidRDefault="00E82B0C" w:rsidP="00444547">
      <w:pPr>
        <w:ind w:left="720" w:hanging="720"/>
        <w:jc w:val="both"/>
        <w:rPr>
          <w:rFonts w:ascii="Arial" w:eastAsia="Arial" w:hAnsi="Arial" w:cs="Arial"/>
          <w:szCs w:val="22"/>
        </w:rPr>
      </w:pPr>
    </w:p>
    <w:p w14:paraId="28286DB9" w14:textId="197245BB" w:rsidR="00E82B0C" w:rsidRPr="00585238" w:rsidRDefault="00E82B0C"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It should be </w:t>
      </w:r>
      <w:r w:rsidRPr="00585238">
        <w:rPr>
          <w:rFonts w:ascii="Arial" w:eastAsia="Arial" w:hAnsi="Arial" w:cs="Arial"/>
          <w:szCs w:val="22"/>
        </w:rPr>
        <w:t xml:space="preserve">recognised that members of staff who develop alcohol and/or drug or substance misuse problems may become unsuited to their </w:t>
      </w:r>
      <w:r w:rsidR="004F047E" w:rsidRPr="00585238">
        <w:rPr>
          <w:rFonts w:ascii="Arial" w:eastAsia="Arial" w:hAnsi="Arial" w:cs="Arial"/>
          <w:szCs w:val="22"/>
        </w:rPr>
        <w:t>roles within the organisation</w:t>
      </w:r>
      <w:r w:rsidR="00C17445" w:rsidRPr="00585238">
        <w:rPr>
          <w:rFonts w:ascii="Arial" w:eastAsia="Arial" w:hAnsi="Arial" w:cs="Arial"/>
          <w:szCs w:val="22"/>
        </w:rPr>
        <w:t>.</w:t>
      </w:r>
      <w:r w:rsidRPr="00585238">
        <w:t xml:space="preserve"> </w:t>
      </w:r>
      <w:r w:rsidR="00853134" w:rsidRPr="00585238">
        <w:t xml:space="preserve"> </w:t>
      </w:r>
      <w:r w:rsidR="00767DB3" w:rsidRPr="00585238">
        <w:rPr>
          <w:rFonts w:ascii="Arial" w:eastAsia="Arial" w:hAnsi="Arial" w:cs="Arial"/>
          <w:szCs w:val="22"/>
        </w:rPr>
        <w:t xml:space="preserve">In this event </w:t>
      </w:r>
      <w:r w:rsidR="00321965" w:rsidRPr="00585238">
        <w:rPr>
          <w:rFonts w:ascii="Arial" w:eastAsia="Arial" w:hAnsi="Arial" w:cs="Arial"/>
          <w:szCs w:val="22"/>
        </w:rPr>
        <w:t>c</w:t>
      </w:r>
      <w:r w:rsidRPr="00585238">
        <w:rPr>
          <w:rFonts w:ascii="Arial" w:eastAsia="Arial" w:hAnsi="Arial" w:cs="Arial"/>
          <w:szCs w:val="22"/>
        </w:rPr>
        <w:t xml:space="preserve">onsideration will </w:t>
      </w:r>
      <w:r w:rsidR="00321965" w:rsidRPr="00585238">
        <w:rPr>
          <w:rFonts w:ascii="Arial" w:eastAsia="Arial" w:hAnsi="Arial" w:cs="Arial"/>
          <w:szCs w:val="22"/>
        </w:rPr>
        <w:t>require to</w:t>
      </w:r>
      <w:r w:rsidRPr="00585238">
        <w:rPr>
          <w:rFonts w:ascii="Arial" w:eastAsia="Arial" w:hAnsi="Arial" w:cs="Arial"/>
          <w:szCs w:val="22"/>
        </w:rPr>
        <w:t xml:space="preserve"> be given to the position of such staff and, wherever possible, suitable alternative posts will be sought.  Alternatively, capability process, on the grounds of ill</w:t>
      </w:r>
      <w:r w:rsidR="004C5401" w:rsidRPr="00585238">
        <w:rPr>
          <w:rFonts w:ascii="Arial" w:eastAsia="Arial" w:hAnsi="Arial" w:cs="Arial"/>
          <w:szCs w:val="22"/>
        </w:rPr>
        <w:t xml:space="preserve"> </w:t>
      </w:r>
      <w:r w:rsidRPr="00585238">
        <w:rPr>
          <w:rFonts w:ascii="Arial" w:eastAsia="Arial" w:hAnsi="Arial" w:cs="Arial"/>
          <w:szCs w:val="22"/>
        </w:rPr>
        <w:t>health, may be pursued.</w:t>
      </w:r>
    </w:p>
    <w:p w14:paraId="32062C59" w14:textId="77777777" w:rsidR="00AE37FB" w:rsidRPr="00F11C4F" w:rsidRDefault="00AE37FB" w:rsidP="004204D0">
      <w:pPr>
        <w:jc w:val="both"/>
        <w:rPr>
          <w:rFonts w:ascii="Arial" w:eastAsia="Arial" w:hAnsi="Arial" w:cs="Arial"/>
          <w:szCs w:val="22"/>
        </w:rPr>
      </w:pPr>
    </w:p>
    <w:p w14:paraId="31E01984" w14:textId="3D09DDA4" w:rsidR="00851876" w:rsidRPr="00F11C4F" w:rsidRDefault="00B0389F" w:rsidP="00F037E1">
      <w:pPr>
        <w:pStyle w:val="Heading1"/>
        <w:numPr>
          <w:ilvl w:val="0"/>
          <w:numId w:val="23"/>
        </w:numPr>
        <w:spacing w:before="120" w:after="120"/>
        <w:rPr>
          <w:rFonts w:eastAsia="Arial"/>
        </w:rPr>
      </w:pPr>
      <w:bookmarkStart w:id="8" w:name="_Toc468107348"/>
      <w:r w:rsidRPr="00F11C4F">
        <w:rPr>
          <w:rFonts w:eastAsia="Arial"/>
        </w:rPr>
        <w:t>Non-dependent misuse of a</w:t>
      </w:r>
      <w:r w:rsidR="00851876" w:rsidRPr="00F11C4F">
        <w:rPr>
          <w:rFonts w:eastAsia="Arial"/>
        </w:rPr>
        <w:t xml:space="preserve">lcohol </w:t>
      </w:r>
      <w:r w:rsidR="004E4EF2" w:rsidRPr="00F11C4F">
        <w:rPr>
          <w:rFonts w:eastAsia="Arial"/>
        </w:rPr>
        <w:t>and/</w:t>
      </w:r>
      <w:r w:rsidR="00851876" w:rsidRPr="00F11C4F">
        <w:rPr>
          <w:rFonts w:eastAsia="Arial"/>
        </w:rPr>
        <w:t xml:space="preserve">or </w:t>
      </w:r>
      <w:r w:rsidR="004E4EF2" w:rsidRPr="00F11C4F">
        <w:rPr>
          <w:rFonts w:eastAsia="Arial"/>
        </w:rPr>
        <w:t>drug</w:t>
      </w:r>
      <w:r w:rsidR="00851876" w:rsidRPr="00F11C4F">
        <w:rPr>
          <w:rFonts w:eastAsia="Arial"/>
        </w:rPr>
        <w:t>s</w:t>
      </w:r>
      <w:bookmarkEnd w:id="8"/>
      <w:r w:rsidR="00851876" w:rsidRPr="00F11C4F">
        <w:rPr>
          <w:rFonts w:eastAsia="Arial"/>
        </w:rPr>
        <w:t xml:space="preserve"> </w:t>
      </w:r>
    </w:p>
    <w:p w14:paraId="7D3FA5DB" w14:textId="77777777" w:rsidR="00851876" w:rsidRPr="00F11C4F" w:rsidRDefault="00851876" w:rsidP="004204D0">
      <w:pPr>
        <w:jc w:val="both"/>
        <w:rPr>
          <w:rFonts w:ascii="Arial" w:eastAsia="Arial" w:hAnsi="Arial" w:cs="Arial"/>
          <w:szCs w:val="22"/>
        </w:rPr>
      </w:pPr>
    </w:p>
    <w:p w14:paraId="0DCAB8A6" w14:textId="4792204F" w:rsidR="00EA27C7" w:rsidRPr="00585238" w:rsidRDefault="00321965"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If it </w:t>
      </w:r>
      <w:r w:rsidRPr="00585238">
        <w:rPr>
          <w:rFonts w:ascii="Arial" w:eastAsia="Arial" w:hAnsi="Arial" w:cs="Arial"/>
          <w:szCs w:val="22"/>
        </w:rPr>
        <w:t xml:space="preserve">has been established, following full investigation, </w:t>
      </w:r>
      <w:r w:rsidR="00851876" w:rsidRPr="00585238">
        <w:rPr>
          <w:rFonts w:ascii="Arial" w:eastAsia="Arial" w:hAnsi="Arial" w:cs="Arial"/>
          <w:szCs w:val="22"/>
        </w:rPr>
        <w:t>that an employee's misconduct in the form of</w:t>
      </w:r>
      <w:r w:rsidR="004C5401" w:rsidRPr="00585238">
        <w:rPr>
          <w:rFonts w:ascii="Arial" w:eastAsia="Arial" w:hAnsi="Arial" w:cs="Arial"/>
          <w:szCs w:val="22"/>
        </w:rPr>
        <w:t xml:space="preserve"> any of the following</w:t>
      </w:r>
      <w:r w:rsidR="00EA27C7" w:rsidRPr="00585238">
        <w:rPr>
          <w:rFonts w:ascii="Arial" w:eastAsia="Arial" w:hAnsi="Arial" w:cs="Arial"/>
          <w:szCs w:val="22"/>
        </w:rPr>
        <w:t>:</w:t>
      </w:r>
    </w:p>
    <w:p w14:paraId="351A75F9" w14:textId="43FFCC31" w:rsidR="00EA27C7" w:rsidRPr="00585238" w:rsidRDefault="00EA27C7" w:rsidP="0078753A">
      <w:pPr>
        <w:pStyle w:val="ListParagraph"/>
        <w:numPr>
          <w:ilvl w:val="0"/>
          <w:numId w:val="28"/>
        </w:numPr>
        <w:spacing w:before="120"/>
        <w:ind w:left="1135" w:hanging="284"/>
        <w:contextualSpacing w:val="0"/>
        <w:jc w:val="both"/>
        <w:rPr>
          <w:rFonts w:ascii="Arial" w:eastAsia="Arial" w:hAnsi="Arial" w:cs="Arial"/>
          <w:szCs w:val="22"/>
        </w:rPr>
      </w:pPr>
      <w:r w:rsidRPr="00585238">
        <w:rPr>
          <w:rFonts w:ascii="Arial" w:eastAsia="Arial" w:hAnsi="Arial" w:cs="Arial"/>
          <w:szCs w:val="22"/>
        </w:rPr>
        <w:t>working (or reporting for work) whilst under the influence of alcohol and/or drugs</w:t>
      </w:r>
    </w:p>
    <w:p w14:paraId="532C97BD" w14:textId="1A1AFDD5" w:rsidR="00EA27C7" w:rsidRPr="00585238" w:rsidRDefault="00EA27C7" w:rsidP="0078753A">
      <w:pPr>
        <w:pStyle w:val="ListParagraph"/>
        <w:numPr>
          <w:ilvl w:val="0"/>
          <w:numId w:val="28"/>
        </w:numPr>
        <w:spacing w:before="120"/>
        <w:ind w:left="1135" w:hanging="284"/>
        <w:contextualSpacing w:val="0"/>
        <w:jc w:val="both"/>
        <w:rPr>
          <w:rFonts w:ascii="Arial" w:eastAsia="Arial" w:hAnsi="Arial" w:cs="Arial"/>
          <w:szCs w:val="22"/>
        </w:rPr>
      </w:pPr>
      <w:r w:rsidRPr="00585238">
        <w:rPr>
          <w:rFonts w:ascii="Arial" w:eastAsia="Arial" w:hAnsi="Arial" w:cs="Arial"/>
          <w:szCs w:val="22"/>
        </w:rPr>
        <w:t>consuming alcohol and/or drugs whilst at work</w:t>
      </w:r>
    </w:p>
    <w:p w14:paraId="70C61608" w14:textId="286658E9" w:rsidR="00FE28C8" w:rsidRPr="00585238" w:rsidRDefault="00FE28C8" w:rsidP="0078753A">
      <w:pPr>
        <w:pStyle w:val="ListParagraph"/>
        <w:numPr>
          <w:ilvl w:val="0"/>
          <w:numId w:val="28"/>
        </w:numPr>
        <w:spacing w:before="120"/>
        <w:ind w:left="1135" w:hanging="284"/>
        <w:contextualSpacing w:val="0"/>
        <w:jc w:val="both"/>
        <w:rPr>
          <w:rFonts w:ascii="Arial" w:eastAsia="Arial" w:hAnsi="Arial" w:cs="Arial"/>
          <w:szCs w:val="22"/>
        </w:rPr>
      </w:pPr>
      <w:r w:rsidRPr="00585238">
        <w:rPr>
          <w:rFonts w:ascii="Arial" w:eastAsia="Arial" w:hAnsi="Arial" w:cs="Arial"/>
          <w:szCs w:val="22"/>
        </w:rPr>
        <w:t xml:space="preserve">bringing the </w:t>
      </w:r>
      <w:r w:rsidR="00B05A79" w:rsidRPr="00585238">
        <w:rPr>
          <w:rFonts w:ascii="Arial" w:eastAsia="Arial" w:hAnsi="Arial" w:cs="Arial"/>
          <w:szCs w:val="22"/>
        </w:rPr>
        <w:t>academy</w:t>
      </w:r>
      <w:r w:rsidRPr="00585238">
        <w:rPr>
          <w:rFonts w:ascii="Arial" w:eastAsia="Arial" w:hAnsi="Arial" w:cs="Arial"/>
          <w:szCs w:val="22"/>
        </w:rPr>
        <w:t xml:space="preserve"> into disrepute by conduct unbecoming (even </w:t>
      </w:r>
      <w:r w:rsidR="004F047E" w:rsidRPr="00585238">
        <w:rPr>
          <w:rFonts w:ascii="Arial" w:eastAsia="Arial" w:hAnsi="Arial" w:cs="Arial"/>
          <w:szCs w:val="22"/>
        </w:rPr>
        <w:t>if this occurs off site</w:t>
      </w:r>
      <w:r w:rsidR="00C51F24" w:rsidRPr="00585238">
        <w:rPr>
          <w:rFonts w:ascii="Arial" w:eastAsia="Arial" w:hAnsi="Arial" w:cs="Arial"/>
          <w:szCs w:val="22"/>
        </w:rPr>
        <w:t xml:space="preserve"> and/or when not on duty</w:t>
      </w:r>
      <w:r w:rsidRPr="00585238">
        <w:rPr>
          <w:rFonts w:ascii="Arial" w:eastAsia="Arial" w:hAnsi="Arial" w:cs="Arial"/>
          <w:szCs w:val="22"/>
        </w:rPr>
        <w:t>)</w:t>
      </w:r>
    </w:p>
    <w:p w14:paraId="3EB62F2A" w14:textId="00350D04" w:rsidR="00EA27C7" w:rsidRPr="00F11C4F" w:rsidRDefault="00851876" w:rsidP="0078753A">
      <w:pPr>
        <w:pStyle w:val="ListParagraph"/>
        <w:spacing w:before="120"/>
        <w:ind w:left="567"/>
        <w:contextualSpacing w:val="0"/>
        <w:jc w:val="both"/>
        <w:rPr>
          <w:rFonts w:ascii="Arial" w:eastAsia="Arial" w:hAnsi="Arial" w:cs="Arial"/>
          <w:szCs w:val="22"/>
        </w:rPr>
      </w:pPr>
      <w:r w:rsidRPr="00585238">
        <w:rPr>
          <w:rFonts w:ascii="Arial" w:eastAsia="Arial" w:hAnsi="Arial" w:cs="Arial"/>
          <w:szCs w:val="22"/>
        </w:rPr>
        <w:lastRenderedPageBreak/>
        <w:t xml:space="preserve">is </w:t>
      </w:r>
      <w:r w:rsidRPr="00585238">
        <w:rPr>
          <w:rFonts w:ascii="Arial" w:eastAsia="Arial" w:hAnsi="Arial" w:cs="Arial"/>
          <w:szCs w:val="22"/>
          <w:u w:val="single"/>
        </w:rPr>
        <w:t>not</w:t>
      </w:r>
      <w:r w:rsidRPr="00585238">
        <w:rPr>
          <w:rFonts w:ascii="Arial" w:eastAsia="Arial" w:hAnsi="Arial" w:cs="Arial"/>
          <w:szCs w:val="22"/>
        </w:rPr>
        <w:t xml:space="preserve"> due t</w:t>
      </w:r>
      <w:r w:rsidR="00EA27C7" w:rsidRPr="00585238">
        <w:rPr>
          <w:rFonts w:ascii="Arial" w:eastAsia="Arial" w:hAnsi="Arial" w:cs="Arial"/>
          <w:szCs w:val="22"/>
        </w:rPr>
        <w:t xml:space="preserve">o a dependency, recourse to </w:t>
      </w:r>
      <w:r w:rsidRPr="00585238">
        <w:rPr>
          <w:rFonts w:ascii="Arial" w:eastAsia="Arial" w:hAnsi="Arial" w:cs="Arial"/>
          <w:szCs w:val="22"/>
        </w:rPr>
        <w:t>disciplinar</w:t>
      </w:r>
      <w:r w:rsidR="00EA27C7" w:rsidRPr="00585238">
        <w:rPr>
          <w:rFonts w:ascii="Arial" w:eastAsia="Arial" w:hAnsi="Arial" w:cs="Arial"/>
          <w:szCs w:val="22"/>
        </w:rPr>
        <w:t xml:space="preserve">y procedures will normally be appropriate, although the </w:t>
      </w:r>
      <w:r w:rsidR="00B05A79" w:rsidRPr="00585238">
        <w:rPr>
          <w:rFonts w:ascii="Arial" w:eastAsia="Arial" w:hAnsi="Arial" w:cs="Arial"/>
          <w:szCs w:val="22"/>
        </w:rPr>
        <w:t>academy</w:t>
      </w:r>
      <w:r w:rsidRPr="00585238">
        <w:rPr>
          <w:rFonts w:ascii="Arial" w:eastAsia="Arial" w:hAnsi="Arial" w:cs="Arial"/>
          <w:szCs w:val="22"/>
        </w:rPr>
        <w:t xml:space="preserve"> will consider each case individually and </w:t>
      </w:r>
      <w:r w:rsidR="005E41A4" w:rsidRPr="00585238">
        <w:rPr>
          <w:rFonts w:ascii="Arial" w:eastAsia="Arial" w:hAnsi="Arial" w:cs="Arial"/>
          <w:szCs w:val="22"/>
        </w:rPr>
        <w:t xml:space="preserve">will </w:t>
      </w:r>
      <w:r w:rsidRPr="00585238">
        <w:rPr>
          <w:rFonts w:ascii="Arial" w:eastAsia="Arial" w:hAnsi="Arial" w:cs="Arial"/>
          <w:szCs w:val="22"/>
        </w:rPr>
        <w:t>endeavour</w:t>
      </w:r>
      <w:r w:rsidRPr="00F11C4F">
        <w:rPr>
          <w:rFonts w:ascii="Arial" w:eastAsia="Arial" w:hAnsi="Arial" w:cs="Arial"/>
          <w:szCs w:val="22"/>
        </w:rPr>
        <w:t xml:space="preserve"> to act reasonably</w:t>
      </w:r>
      <w:r w:rsidR="00EA27C7" w:rsidRPr="00F11C4F">
        <w:rPr>
          <w:rFonts w:ascii="Arial" w:eastAsia="Arial" w:hAnsi="Arial" w:cs="Arial"/>
          <w:szCs w:val="22"/>
        </w:rPr>
        <w:t xml:space="preserve"> in all circumstances</w:t>
      </w:r>
      <w:r w:rsidRPr="00F11C4F">
        <w:rPr>
          <w:rFonts w:ascii="Arial" w:eastAsia="Arial" w:hAnsi="Arial" w:cs="Arial"/>
          <w:szCs w:val="22"/>
        </w:rPr>
        <w:t>.</w:t>
      </w:r>
    </w:p>
    <w:p w14:paraId="6E3C2882" w14:textId="77777777" w:rsidR="004204D0" w:rsidRPr="00F11C4F" w:rsidRDefault="004204D0" w:rsidP="00444547">
      <w:pPr>
        <w:ind w:left="720" w:hanging="720"/>
        <w:jc w:val="both"/>
        <w:rPr>
          <w:rFonts w:ascii="Arial" w:eastAsia="Arial" w:hAnsi="Arial" w:cs="Arial"/>
          <w:szCs w:val="22"/>
        </w:rPr>
      </w:pPr>
    </w:p>
    <w:p w14:paraId="14EB03A8" w14:textId="36D18824" w:rsidR="00851876" w:rsidRPr="00F11C4F" w:rsidRDefault="00851876"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Off-duty drink or drug misuse may </w:t>
      </w:r>
      <w:r w:rsidR="001A117E" w:rsidRPr="00F11C4F">
        <w:rPr>
          <w:rFonts w:ascii="Arial" w:eastAsia="Arial" w:hAnsi="Arial" w:cs="Arial"/>
          <w:szCs w:val="22"/>
        </w:rPr>
        <w:t>potentially</w:t>
      </w:r>
      <w:r w:rsidRPr="00F11C4F">
        <w:rPr>
          <w:rFonts w:ascii="Arial" w:eastAsia="Arial" w:hAnsi="Arial" w:cs="Arial"/>
          <w:szCs w:val="22"/>
        </w:rPr>
        <w:t xml:space="preserve"> lead to disciplinary procedures </w:t>
      </w:r>
      <w:r w:rsidR="001A117E" w:rsidRPr="00F11C4F">
        <w:rPr>
          <w:rFonts w:ascii="Arial" w:eastAsia="Arial" w:hAnsi="Arial" w:cs="Arial"/>
          <w:szCs w:val="22"/>
        </w:rPr>
        <w:t>should this be established to be having an adverse</w:t>
      </w:r>
      <w:r w:rsidRPr="00F11C4F">
        <w:rPr>
          <w:rFonts w:ascii="Arial" w:eastAsia="Arial" w:hAnsi="Arial" w:cs="Arial"/>
          <w:szCs w:val="22"/>
        </w:rPr>
        <w:t xml:space="preserve"> </w:t>
      </w:r>
      <w:r w:rsidR="001A117E" w:rsidRPr="00F11C4F">
        <w:rPr>
          <w:rFonts w:ascii="Arial" w:eastAsia="Arial" w:hAnsi="Arial" w:cs="Arial"/>
          <w:szCs w:val="22"/>
        </w:rPr>
        <w:t>e</w:t>
      </w:r>
      <w:r w:rsidRPr="00F11C4F">
        <w:rPr>
          <w:rFonts w:ascii="Arial" w:eastAsia="Arial" w:hAnsi="Arial" w:cs="Arial"/>
          <w:szCs w:val="22"/>
        </w:rPr>
        <w:t>ffect</w:t>
      </w:r>
      <w:r w:rsidR="001A117E" w:rsidRPr="00F11C4F">
        <w:rPr>
          <w:rFonts w:ascii="Arial" w:eastAsia="Arial" w:hAnsi="Arial" w:cs="Arial"/>
          <w:szCs w:val="22"/>
        </w:rPr>
        <w:t xml:space="preserve"> on</w:t>
      </w:r>
      <w:r w:rsidRPr="00F11C4F">
        <w:rPr>
          <w:rFonts w:ascii="Arial" w:eastAsia="Arial" w:hAnsi="Arial" w:cs="Arial"/>
          <w:szCs w:val="22"/>
        </w:rPr>
        <w:t xml:space="preserve"> job performance</w:t>
      </w:r>
      <w:r w:rsidR="00FE28C8" w:rsidRPr="00F11C4F">
        <w:rPr>
          <w:rFonts w:ascii="Arial" w:eastAsia="Arial" w:hAnsi="Arial" w:cs="Arial"/>
          <w:szCs w:val="22"/>
        </w:rPr>
        <w:t xml:space="preserve">, or to be causing reputational loss to the </w:t>
      </w:r>
      <w:r w:rsidR="00B05A79" w:rsidRPr="00F11C4F">
        <w:rPr>
          <w:rFonts w:ascii="Arial" w:eastAsia="Arial" w:hAnsi="Arial" w:cs="Arial"/>
          <w:szCs w:val="22"/>
        </w:rPr>
        <w:t>academy</w:t>
      </w:r>
      <w:r w:rsidR="00FE28C8" w:rsidRPr="00F11C4F">
        <w:rPr>
          <w:rFonts w:ascii="Arial" w:eastAsia="Arial" w:hAnsi="Arial" w:cs="Arial"/>
          <w:szCs w:val="22"/>
        </w:rPr>
        <w:t xml:space="preserve"> (</w:t>
      </w:r>
      <w:r w:rsidR="00853134" w:rsidRPr="00F11C4F">
        <w:rPr>
          <w:rFonts w:ascii="Arial" w:eastAsia="Arial" w:hAnsi="Arial" w:cs="Arial"/>
          <w:szCs w:val="22"/>
        </w:rPr>
        <w:t xml:space="preserve">for instance </w:t>
      </w:r>
      <w:r w:rsidR="00FE28C8" w:rsidRPr="00F11C4F">
        <w:rPr>
          <w:rFonts w:ascii="Arial" w:eastAsia="Arial" w:hAnsi="Arial" w:cs="Arial"/>
          <w:szCs w:val="22"/>
        </w:rPr>
        <w:t xml:space="preserve">where the individual’s behaviour in the community is </w:t>
      </w:r>
      <w:r w:rsidR="00D222A1" w:rsidRPr="00F11C4F">
        <w:rPr>
          <w:rFonts w:ascii="Arial" w:eastAsia="Arial" w:hAnsi="Arial" w:cs="Arial"/>
          <w:szCs w:val="22"/>
        </w:rPr>
        <w:t xml:space="preserve">reported as </w:t>
      </w:r>
      <w:r w:rsidR="00FE28C8" w:rsidRPr="00F11C4F">
        <w:rPr>
          <w:rFonts w:ascii="Arial" w:eastAsia="Arial" w:hAnsi="Arial" w:cs="Arial"/>
          <w:szCs w:val="22"/>
        </w:rPr>
        <w:t>cause for concern)</w:t>
      </w:r>
      <w:r w:rsidR="00C46001" w:rsidRPr="00F11C4F">
        <w:rPr>
          <w:rFonts w:ascii="Arial" w:eastAsia="Arial" w:hAnsi="Arial" w:cs="Arial"/>
          <w:szCs w:val="22"/>
        </w:rPr>
        <w:t>.</w:t>
      </w:r>
    </w:p>
    <w:p w14:paraId="16F80466" w14:textId="77777777" w:rsidR="00851876" w:rsidRPr="00F11C4F" w:rsidRDefault="00851876" w:rsidP="004204D0">
      <w:pPr>
        <w:jc w:val="both"/>
        <w:rPr>
          <w:rFonts w:ascii="Arial" w:eastAsia="Arial" w:hAnsi="Arial" w:cs="Arial"/>
          <w:b/>
          <w:szCs w:val="22"/>
        </w:rPr>
      </w:pPr>
    </w:p>
    <w:p w14:paraId="43CD71A8" w14:textId="68BAE850" w:rsidR="00851876" w:rsidRPr="00F11C4F" w:rsidRDefault="004E4EF2" w:rsidP="00F037E1">
      <w:pPr>
        <w:pStyle w:val="Heading1"/>
        <w:numPr>
          <w:ilvl w:val="0"/>
          <w:numId w:val="23"/>
        </w:numPr>
        <w:spacing w:before="120" w:after="120"/>
        <w:rPr>
          <w:rFonts w:eastAsia="Arial"/>
        </w:rPr>
      </w:pPr>
      <w:bookmarkStart w:id="9" w:name="_Toc468107349"/>
      <w:r w:rsidRPr="00F11C4F">
        <w:rPr>
          <w:rFonts w:eastAsia="Arial"/>
        </w:rPr>
        <w:t>Dependent use of</w:t>
      </w:r>
      <w:r w:rsidR="004616C3" w:rsidRPr="00F11C4F">
        <w:rPr>
          <w:rFonts w:eastAsia="Arial"/>
        </w:rPr>
        <w:t xml:space="preserve"> alcohol </w:t>
      </w:r>
      <w:r w:rsidRPr="00F11C4F">
        <w:rPr>
          <w:rFonts w:eastAsia="Arial"/>
        </w:rPr>
        <w:t>and/</w:t>
      </w:r>
      <w:r w:rsidR="004616C3" w:rsidRPr="00F11C4F">
        <w:rPr>
          <w:rFonts w:eastAsia="Arial"/>
        </w:rPr>
        <w:t xml:space="preserve">or </w:t>
      </w:r>
      <w:r w:rsidRPr="00F11C4F">
        <w:rPr>
          <w:rFonts w:eastAsia="Arial"/>
        </w:rPr>
        <w:t>drug</w:t>
      </w:r>
      <w:r w:rsidR="004616C3" w:rsidRPr="00F11C4F">
        <w:rPr>
          <w:rFonts w:eastAsia="Arial"/>
        </w:rPr>
        <w:t>s</w:t>
      </w:r>
      <w:bookmarkEnd w:id="9"/>
    </w:p>
    <w:p w14:paraId="3B8E0124" w14:textId="77777777" w:rsidR="004616C3" w:rsidRPr="00F11C4F" w:rsidRDefault="004616C3" w:rsidP="004204D0">
      <w:pPr>
        <w:jc w:val="both"/>
        <w:rPr>
          <w:rFonts w:ascii="Arial" w:eastAsia="Arial" w:hAnsi="Arial" w:cs="Arial"/>
          <w:szCs w:val="22"/>
        </w:rPr>
      </w:pPr>
    </w:p>
    <w:p w14:paraId="51CE8404" w14:textId="13248917" w:rsidR="000225D6" w:rsidRPr="00585238" w:rsidRDefault="004E4EF2"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If it ha</w:t>
      </w:r>
      <w:r w:rsidR="000225D6" w:rsidRPr="00F11C4F">
        <w:rPr>
          <w:rFonts w:ascii="Arial" w:eastAsia="Arial" w:hAnsi="Arial" w:cs="Arial"/>
          <w:szCs w:val="22"/>
        </w:rPr>
        <w:t xml:space="preserve">s </w:t>
      </w:r>
      <w:r w:rsidR="000225D6" w:rsidRPr="00585238">
        <w:rPr>
          <w:rFonts w:ascii="Arial" w:eastAsia="Arial" w:hAnsi="Arial" w:cs="Arial"/>
          <w:szCs w:val="22"/>
        </w:rPr>
        <w:t>been established</w:t>
      </w:r>
      <w:r w:rsidRPr="00585238">
        <w:rPr>
          <w:rFonts w:ascii="Arial" w:eastAsia="Arial" w:hAnsi="Arial" w:cs="Arial"/>
          <w:szCs w:val="22"/>
        </w:rPr>
        <w:t>, following full investigation,</w:t>
      </w:r>
      <w:r w:rsidR="000225D6" w:rsidRPr="00585238">
        <w:rPr>
          <w:rFonts w:ascii="Arial" w:eastAsia="Arial" w:hAnsi="Arial" w:cs="Arial"/>
          <w:szCs w:val="22"/>
        </w:rPr>
        <w:t xml:space="preserve"> that an employee's misconduct in the form of</w:t>
      </w:r>
      <w:r w:rsidRPr="00585238">
        <w:rPr>
          <w:rFonts w:ascii="Arial" w:eastAsia="Arial" w:hAnsi="Arial" w:cs="Arial"/>
          <w:szCs w:val="22"/>
        </w:rPr>
        <w:t xml:space="preserve"> either</w:t>
      </w:r>
      <w:r w:rsidR="000225D6" w:rsidRPr="00585238">
        <w:rPr>
          <w:rFonts w:ascii="Arial" w:eastAsia="Arial" w:hAnsi="Arial" w:cs="Arial"/>
          <w:szCs w:val="22"/>
        </w:rPr>
        <w:t>:</w:t>
      </w:r>
    </w:p>
    <w:p w14:paraId="7AAB614B" w14:textId="041471FD" w:rsidR="000225D6" w:rsidRPr="00585238" w:rsidRDefault="000225D6" w:rsidP="0078753A">
      <w:pPr>
        <w:pStyle w:val="ListParagraph"/>
        <w:numPr>
          <w:ilvl w:val="0"/>
          <w:numId w:val="29"/>
        </w:numPr>
        <w:spacing w:before="120"/>
        <w:ind w:left="1135" w:hanging="284"/>
        <w:contextualSpacing w:val="0"/>
        <w:jc w:val="both"/>
        <w:rPr>
          <w:rFonts w:ascii="Arial" w:eastAsia="Arial" w:hAnsi="Arial" w:cs="Arial"/>
          <w:szCs w:val="22"/>
        </w:rPr>
      </w:pPr>
      <w:r w:rsidRPr="00585238">
        <w:rPr>
          <w:rFonts w:ascii="Arial" w:eastAsia="Arial" w:hAnsi="Arial" w:cs="Arial"/>
          <w:szCs w:val="22"/>
        </w:rPr>
        <w:t>working (or reporting for work) whilst under the influence of alcohol and/or drugs</w:t>
      </w:r>
      <w:r w:rsidR="00853134" w:rsidRPr="00C5621D">
        <w:rPr>
          <w:rFonts w:ascii="Arial" w:eastAsia="Arial" w:hAnsi="Arial" w:cs="Arial"/>
          <w:szCs w:val="22"/>
        </w:rPr>
        <w:t>;</w:t>
      </w:r>
      <w:r w:rsidRPr="00C5621D">
        <w:rPr>
          <w:rFonts w:ascii="Arial" w:eastAsia="Arial" w:hAnsi="Arial" w:cs="Arial"/>
          <w:szCs w:val="22"/>
        </w:rPr>
        <w:t xml:space="preserve"> or</w:t>
      </w:r>
    </w:p>
    <w:p w14:paraId="1BC08444" w14:textId="77777777" w:rsidR="000225D6" w:rsidRPr="00585238" w:rsidRDefault="000225D6" w:rsidP="0078753A">
      <w:pPr>
        <w:pStyle w:val="ListParagraph"/>
        <w:numPr>
          <w:ilvl w:val="0"/>
          <w:numId w:val="29"/>
        </w:numPr>
        <w:spacing w:before="120"/>
        <w:ind w:left="1135" w:hanging="284"/>
        <w:contextualSpacing w:val="0"/>
        <w:jc w:val="both"/>
        <w:rPr>
          <w:rFonts w:ascii="Arial" w:eastAsia="Arial" w:hAnsi="Arial" w:cs="Arial"/>
          <w:szCs w:val="22"/>
        </w:rPr>
      </w:pPr>
      <w:r w:rsidRPr="00585238">
        <w:rPr>
          <w:rFonts w:ascii="Arial" w:eastAsia="Arial" w:hAnsi="Arial" w:cs="Arial"/>
          <w:szCs w:val="22"/>
        </w:rPr>
        <w:t>consuming alcohol and/or drugs whilst at work</w:t>
      </w:r>
    </w:p>
    <w:p w14:paraId="43368796" w14:textId="02861D13" w:rsidR="001D61D1" w:rsidRPr="00585238" w:rsidRDefault="000225D6" w:rsidP="0078753A">
      <w:pPr>
        <w:pStyle w:val="ListParagraph"/>
        <w:spacing w:before="120"/>
        <w:ind w:left="567"/>
        <w:contextualSpacing w:val="0"/>
        <w:jc w:val="both"/>
        <w:rPr>
          <w:rFonts w:ascii="Arial" w:eastAsia="Arial" w:hAnsi="Arial" w:cs="Arial"/>
          <w:szCs w:val="22"/>
        </w:rPr>
      </w:pPr>
      <w:r w:rsidRPr="00585238">
        <w:rPr>
          <w:rFonts w:ascii="Arial" w:eastAsia="Arial" w:hAnsi="Arial" w:cs="Arial"/>
          <w:szCs w:val="22"/>
          <w:u w:val="single"/>
        </w:rPr>
        <w:t>is</w:t>
      </w:r>
      <w:r w:rsidRPr="00585238">
        <w:rPr>
          <w:rFonts w:ascii="Arial" w:eastAsia="Arial" w:hAnsi="Arial" w:cs="Arial"/>
          <w:szCs w:val="22"/>
        </w:rPr>
        <w:t xml:space="preserve"> due t</w:t>
      </w:r>
      <w:r w:rsidR="004616C3" w:rsidRPr="00585238">
        <w:rPr>
          <w:rFonts w:ascii="Arial" w:eastAsia="Arial" w:hAnsi="Arial" w:cs="Arial"/>
          <w:szCs w:val="22"/>
        </w:rPr>
        <w:t xml:space="preserve">o </w:t>
      </w:r>
      <w:r w:rsidRPr="00585238">
        <w:rPr>
          <w:rFonts w:ascii="Arial" w:eastAsia="Arial" w:hAnsi="Arial" w:cs="Arial"/>
          <w:szCs w:val="22"/>
        </w:rPr>
        <w:t xml:space="preserve">dependency, recourse to disciplinary procedures </w:t>
      </w:r>
      <w:r w:rsidR="001D61D1" w:rsidRPr="00585238">
        <w:rPr>
          <w:rFonts w:ascii="Arial" w:eastAsia="Arial" w:hAnsi="Arial" w:cs="Arial"/>
          <w:szCs w:val="22"/>
        </w:rPr>
        <w:t>may still</w:t>
      </w:r>
      <w:r w:rsidRPr="00585238">
        <w:rPr>
          <w:rFonts w:ascii="Arial" w:eastAsia="Arial" w:hAnsi="Arial" w:cs="Arial"/>
          <w:szCs w:val="22"/>
        </w:rPr>
        <w:t xml:space="preserve"> be </w:t>
      </w:r>
      <w:r w:rsidR="001D61D1" w:rsidRPr="00585238">
        <w:rPr>
          <w:rFonts w:ascii="Arial" w:eastAsia="Arial" w:hAnsi="Arial" w:cs="Arial"/>
          <w:szCs w:val="22"/>
        </w:rPr>
        <w:t xml:space="preserve">felt </w:t>
      </w:r>
      <w:r w:rsidR="009011F9" w:rsidRPr="00585238">
        <w:rPr>
          <w:rFonts w:ascii="Arial" w:eastAsia="Arial" w:hAnsi="Arial" w:cs="Arial"/>
          <w:szCs w:val="22"/>
        </w:rPr>
        <w:t>appropriate</w:t>
      </w:r>
      <w:r w:rsidRPr="00585238">
        <w:rPr>
          <w:rFonts w:ascii="Arial" w:eastAsia="Arial" w:hAnsi="Arial" w:cs="Arial"/>
          <w:szCs w:val="22"/>
        </w:rPr>
        <w:t xml:space="preserve"> </w:t>
      </w:r>
      <w:r w:rsidR="009011F9" w:rsidRPr="00585238">
        <w:rPr>
          <w:rFonts w:ascii="Arial" w:eastAsia="Arial" w:hAnsi="Arial" w:cs="Arial"/>
          <w:szCs w:val="22"/>
        </w:rPr>
        <w:t>(</w:t>
      </w:r>
      <w:r w:rsidRPr="00585238">
        <w:rPr>
          <w:rFonts w:ascii="Arial" w:eastAsia="Arial" w:hAnsi="Arial" w:cs="Arial"/>
          <w:szCs w:val="22"/>
        </w:rPr>
        <w:t xml:space="preserve">although the </w:t>
      </w:r>
      <w:r w:rsidR="00B05A79" w:rsidRPr="00585238">
        <w:rPr>
          <w:rFonts w:ascii="Arial" w:eastAsia="Arial" w:hAnsi="Arial" w:cs="Arial"/>
          <w:szCs w:val="22"/>
        </w:rPr>
        <w:t>academy</w:t>
      </w:r>
      <w:r w:rsidRPr="00585238">
        <w:rPr>
          <w:rFonts w:ascii="Arial" w:eastAsia="Arial" w:hAnsi="Arial" w:cs="Arial"/>
          <w:szCs w:val="22"/>
        </w:rPr>
        <w:t xml:space="preserve"> will </w:t>
      </w:r>
      <w:r w:rsidR="001D61D1" w:rsidRPr="00585238">
        <w:rPr>
          <w:rFonts w:ascii="Arial" w:eastAsia="Arial" w:hAnsi="Arial" w:cs="Arial"/>
          <w:szCs w:val="22"/>
        </w:rPr>
        <w:t>have due regard for considering this condition to be an</w:t>
      </w:r>
      <w:r w:rsidR="00851876" w:rsidRPr="00585238">
        <w:rPr>
          <w:rFonts w:ascii="Arial" w:eastAsia="Arial" w:hAnsi="Arial" w:cs="Arial"/>
          <w:szCs w:val="22"/>
        </w:rPr>
        <w:t xml:space="preserve"> illness</w:t>
      </w:r>
      <w:r w:rsidR="009011F9" w:rsidRPr="00585238">
        <w:rPr>
          <w:rFonts w:ascii="Arial" w:eastAsia="Arial" w:hAnsi="Arial" w:cs="Arial"/>
          <w:szCs w:val="22"/>
        </w:rPr>
        <w:t>)</w:t>
      </w:r>
      <w:r w:rsidR="00E05E73" w:rsidRPr="00585238">
        <w:rPr>
          <w:rFonts w:ascii="Arial" w:eastAsia="Arial" w:hAnsi="Arial" w:cs="Arial"/>
          <w:szCs w:val="22"/>
        </w:rPr>
        <w:t>.</w:t>
      </w:r>
    </w:p>
    <w:p w14:paraId="1DFC5631" w14:textId="77777777" w:rsidR="001D61D1" w:rsidRPr="00585238" w:rsidRDefault="001D61D1" w:rsidP="00444547">
      <w:pPr>
        <w:ind w:left="720" w:hanging="720"/>
        <w:jc w:val="both"/>
        <w:rPr>
          <w:rFonts w:ascii="Arial" w:eastAsia="Arial" w:hAnsi="Arial" w:cs="Arial"/>
          <w:szCs w:val="22"/>
        </w:rPr>
      </w:pPr>
    </w:p>
    <w:p w14:paraId="74836153" w14:textId="2BD28E74" w:rsidR="00851876" w:rsidRPr="00585238" w:rsidRDefault="00E05E73"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t>Accordingly</w:t>
      </w:r>
      <w:r w:rsidR="000225D6" w:rsidRPr="00585238">
        <w:rPr>
          <w:rFonts w:ascii="Arial" w:eastAsia="Arial" w:hAnsi="Arial" w:cs="Arial"/>
          <w:szCs w:val="22"/>
        </w:rPr>
        <w:t>,</w:t>
      </w:r>
      <w:r w:rsidR="00851876" w:rsidRPr="00585238">
        <w:rPr>
          <w:rFonts w:ascii="Arial" w:eastAsia="Arial" w:hAnsi="Arial" w:cs="Arial"/>
          <w:szCs w:val="22"/>
        </w:rPr>
        <w:t xml:space="preserve"> assistance</w:t>
      </w:r>
      <w:r w:rsidR="005E41A4" w:rsidRPr="00585238">
        <w:rPr>
          <w:rFonts w:ascii="Arial" w:eastAsia="Arial" w:hAnsi="Arial" w:cs="Arial"/>
          <w:szCs w:val="22"/>
        </w:rPr>
        <w:t xml:space="preserve"> may</w:t>
      </w:r>
      <w:r w:rsidR="00851876" w:rsidRPr="00585238">
        <w:rPr>
          <w:rFonts w:ascii="Arial" w:eastAsia="Arial" w:hAnsi="Arial" w:cs="Arial"/>
          <w:szCs w:val="22"/>
        </w:rPr>
        <w:t xml:space="preserve"> be given to </w:t>
      </w:r>
      <w:r w:rsidR="000225D6" w:rsidRPr="00585238">
        <w:rPr>
          <w:rFonts w:ascii="Arial" w:eastAsia="Arial" w:hAnsi="Arial" w:cs="Arial"/>
          <w:szCs w:val="22"/>
        </w:rPr>
        <w:t>managing this problem constructively</w:t>
      </w:r>
      <w:r w:rsidR="005E41A4" w:rsidRPr="00585238">
        <w:rPr>
          <w:rFonts w:ascii="Arial" w:eastAsia="Arial" w:hAnsi="Arial" w:cs="Arial"/>
          <w:szCs w:val="22"/>
        </w:rPr>
        <w:t xml:space="preserve"> should this prove feasible</w:t>
      </w:r>
      <w:r w:rsidR="00851876" w:rsidRPr="00585238">
        <w:rPr>
          <w:rFonts w:ascii="Arial" w:eastAsia="Arial" w:hAnsi="Arial" w:cs="Arial"/>
          <w:szCs w:val="22"/>
        </w:rPr>
        <w:t xml:space="preserve">.  </w:t>
      </w:r>
      <w:r w:rsidR="00321965" w:rsidRPr="00585238">
        <w:rPr>
          <w:rFonts w:ascii="Arial" w:eastAsia="Arial" w:hAnsi="Arial" w:cs="Arial"/>
          <w:szCs w:val="22"/>
        </w:rPr>
        <w:t xml:space="preserve">In relation </w:t>
      </w:r>
      <w:r w:rsidR="000225D6" w:rsidRPr="00585238">
        <w:rPr>
          <w:rFonts w:ascii="Arial" w:eastAsia="Arial" w:hAnsi="Arial" w:cs="Arial"/>
          <w:szCs w:val="22"/>
        </w:rPr>
        <w:t>to such management, if</w:t>
      </w:r>
      <w:r w:rsidR="00851876" w:rsidRPr="00585238">
        <w:rPr>
          <w:rFonts w:ascii="Arial" w:eastAsia="Arial" w:hAnsi="Arial" w:cs="Arial"/>
          <w:szCs w:val="22"/>
        </w:rPr>
        <w:t xml:space="preserve"> it is not possible for the individual to attend </w:t>
      </w:r>
      <w:r w:rsidR="000225D6" w:rsidRPr="00585238">
        <w:rPr>
          <w:rFonts w:ascii="Arial" w:eastAsia="Arial" w:hAnsi="Arial" w:cs="Arial"/>
          <w:szCs w:val="22"/>
        </w:rPr>
        <w:t xml:space="preserve">(as and when </w:t>
      </w:r>
      <w:r w:rsidR="001D61D1" w:rsidRPr="00585238">
        <w:rPr>
          <w:rFonts w:ascii="Arial" w:eastAsia="Arial" w:hAnsi="Arial" w:cs="Arial"/>
          <w:szCs w:val="22"/>
        </w:rPr>
        <w:t>necessary</w:t>
      </w:r>
      <w:r w:rsidR="000225D6" w:rsidRPr="00585238">
        <w:rPr>
          <w:rFonts w:ascii="Arial" w:eastAsia="Arial" w:hAnsi="Arial" w:cs="Arial"/>
          <w:szCs w:val="22"/>
        </w:rPr>
        <w:t>)</w:t>
      </w:r>
      <w:r w:rsidR="00851876" w:rsidRPr="00585238">
        <w:rPr>
          <w:rFonts w:ascii="Arial" w:eastAsia="Arial" w:hAnsi="Arial" w:cs="Arial"/>
          <w:szCs w:val="22"/>
        </w:rPr>
        <w:t xml:space="preserve"> in their own</w:t>
      </w:r>
      <w:r w:rsidR="001D61D1" w:rsidRPr="00585238">
        <w:rPr>
          <w:rFonts w:ascii="Arial" w:eastAsia="Arial" w:hAnsi="Arial" w:cs="Arial"/>
          <w:szCs w:val="22"/>
        </w:rPr>
        <w:t xml:space="preserve"> free</w:t>
      </w:r>
      <w:r w:rsidR="00851876" w:rsidRPr="00585238">
        <w:rPr>
          <w:rFonts w:ascii="Arial" w:eastAsia="Arial" w:hAnsi="Arial" w:cs="Arial"/>
          <w:szCs w:val="22"/>
        </w:rPr>
        <w:t xml:space="preserve"> time</w:t>
      </w:r>
      <w:r w:rsidR="000225D6" w:rsidRPr="00585238">
        <w:rPr>
          <w:rFonts w:ascii="Arial" w:eastAsia="Arial" w:hAnsi="Arial" w:cs="Arial"/>
          <w:szCs w:val="22"/>
        </w:rPr>
        <w:t xml:space="preserve"> this should be accommodated as sick leave </w:t>
      </w:r>
      <w:r w:rsidR="001D61D1" w:rsidRPr="00585238">
        <w:rPr>
          <w:rFonts w:ascii="Arial" w:eastAsia="Arial" w:hAnsi="Arial" w:cs="Arial"/>
          <w:szCs w:val="22"/>
        </w:rPr>
        <w:t>(</w:t>
      </w:r>
      <w:r w:rsidR="000225D6" w:rsidRPr="00585238">
        <w:rPr>
          <w:rFonts w:ascii="Arial" w:eastAsia="Arial" w:hAnsi="Arial" w:cs="Arial"/>
          <w:szCs w:val="22"/>
        </w:rPr>
        <w:t>with full pay</w:t>
      </w:r>
      <w:r w:rsidR="001D61D1" w:rsidRPr="00585238">
        <w:rPr>
          <w:rFonts w:ascii="Arial" w:eastAsia="Arial" w:hAnsi="Arial" w:cs="Arial"/>
          <w:szCs w:val="22"/>
        </w:rPr>
        <w:t>)</w:t>
      </w:r>
      <w:r w:rsidR="00851876" w:rsidRPr="00585238">
        <w:rPr>
          <w:rFonts w:ascii="Arial" w:eastAsia="Arial" w:hAnsi="Arial" w:cs="Arial"/>
          <w:szCs w:val="22"/>
        </w:rPr>
        <w:t>.</w:t>
      </w:r>
    </w:p>
    <w:p w14:paraId="6F39B0F3" w14:textId="77777777" w:rsidR="00851876" w:rsidRPr="00585238" w:rsidRDefault="00851876" w:rsidP="00444547">
      <w:pPr>
        <w:ind w:left="720" w:hanging="720"/>
        <w:jc w:val="both"/>
        <w:rPr>
          <w:rFonts w:ascii="Arial" w:eastAsia="Arial" w:hAnsi="Arial" w:cs="Arial"/>
          <w:szCs w:val="22"/>
        </w:rPr>
      </w:pPr>
    </w:p>
    <w:p w14:paraId="1346479A" w14:textId="5A644795" w:rsidR="001D61D1" w:rsidRPr="00585238" w:rsidRDefault="00851876"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t xml:space="preserve">The manager </w:t>
      </w:r>
      <w:r w:rsidR="001D61D1" w:rsidRPr="00585238">
        <w:rPr>
          <w:rFonts w:ascii="Arial" w:eastAsia="Arial" w:hAnsi="Arial" w:cs="Arial"/>
          <w:szCs w:val="22"/>
        </w:rPr>
        <w:t xml:space="preserve">should </w:t>
      </w:r>
      <w:r w:rsidRPr="00585238">
        <w:rPr>
          <w:rFonts w:ascii="Arial" w:eastAsia="Arial" w:hAnsi="Arial" w:cs="Arial"/>
          <w:szCs w:val="22"/>
        </w:rPr>
        <w:t>(</w:t>
      </w:r>
      <w:r w:rsidR="001D61D1" w:rsidRPr="00585238">
        <w:rPr>
          <w:rFonts w:ascii="Arial" w:eastAsia="Arial" w:hAnsi="Arial" w:cs="Arial"/>
          <w:szCs w:val="22"/>
        </w:rPr>
        <w:t>having sought guidance from</w:t>
      </w:r>
      <w:r w:rsidRPr="00585238">
        <w:rPr>
          <w:rFonts w:ascii="Arial" w:eastAsia="Arial" w:hAnsi="Arial" w:cs="Arial"/>
          <w:szCs w:val="22"/>
        </w:rPr>
        <w:t xml:space="preserve"> </w:t>
      </w:r>
      <w:r w:rsidR="00C17445" w:rsidRPr="00585238">
        <w:rPr>
          <w:rFonts w:ascii="Arial" w:eastAsia="Arial" w:hAnsi="Arial" w:cs="Arial"/>
          <w:szCs w:val="22"/>
        </w:rPr>
        <w:t>o</w:t>
      </w:r>
      <w:r w:rsidRPr="00585238">
        <w:rPr>
          <w:rFonts w:ascii="Arial" w:eastAsia="Arial" w:hAnsi="Arial" w:cs="Arial"/>
          <w:szCs w:val="22"/>
        </w:rPr>
        <w:t xml:space="preserve">ccupational </w:t>
      </w:r>
      <w:r w:rsidR="00C17445" w:rsidRPr="00585238">
        <w:rPr>
          <w:rFonts w:ascii="Arial" w:eastAsia="Arial" w:hAnsi="Arial" w:cs="Arial"/>
          <w:szCs w:val="22"/>
        </w:rPr>
        <w:t>h</w:t>
      </w:r>
      <w:r w:rsidRPr="00585238">
        <w:rPr>
          <w:rFonts w:ascii="Arial" w:eastAsia="Arial" w:hAnsi="Arial" w:cs="Arial"/>
          <w:szCs w:val="22"/>
        </w:rPr>
        <w:t xml:space="preserve">ealth) </w:t>
      </w:r>
      <w:r w:rsidR="001D61D1" w:rsidRPr="00585238">
        <w:rPr>
          <w:rFonts w:ascii="Arial" w:eastAsia="Arial" w:hAnsi="Arial" w:cs="Arial"/>
          <w:szCs w:val="22"/>
        </w:rPr>
        <w:t>come to an agreement with the employee on</w:t>
      </w:r>
      <w:r w:rsidRPr="00585238">
        <w:rPr>
          <w:rFonts w:ascii="Arial" w:eastAsia="Arial" w:hAnsi="Arial" w:cs="Arial"/>
          <w:szCs w:val="22"/>
        </w:rPr>
        <w:t xml:space="preserve"> </w:t>
      </w:r>
      <w:r w:rsidR="001D61D1" w:rsidRPr="00585238">
        <w:rPr>
          <w:rFonts w:ascii="Arial" w:eastAsia="Arial" w:hAnsi="Arial" w:cs="Arial"/>
          <w:szCs w:val="22"/>
        </w:rPr>
        <w:t xml:space="preserve">setting </w:t>
      </w:r>
      <w:r w:rsidRPr="00585238">
        <w:rPr>
          <w:rFonts w:ascii="Arial" w:eastAsia="Arial" w:hAnsi="Arial" w:cs="Arial"/>
          <w:szCs w:val="22"/>
        </w:rPr>
        <w:t xml:space="preserve">reasonable objectives and </w:t>
      </w:r>
      <w:r w:rsidR="001D61D1" w:rsidRPr="00585238">
        <w:rPr>
          <w:rFonts w:ascii="Arial" w:eastAsia="Arial" w:hAnsi="Arial" w:cs="Arial"/>
          <w:szCs w:val="22"/>
        </w:rPr>
        <w:t xml:space="preserve">should </w:t>
      </w:r>
      <w:r w:rsidRPr="00585238">
        <w:rPr>
          <w:rFonts w:ascii="Arial" w:eastAsia="Arial" w:hAnsi="Arial" w:cs="Arial"/>
          <w:szCs w:val="22"/>
        </w:rPr>
        <w:t xml:space="preserve">review performance in line with these.  </w:t>
      </w:r>
    </w:p>
    <w:p w14:paraId="0A359306" w14:textId="77777777" w:rsidR="001D61D1" w:rsidRPr="00585238" w:rsidRDefault="001D61D1" w:rsidP="00444547">
      <w:pPr>
        <w:ind w:left="720" w:hanging="720"/>
        <w:jc w:val="both"/>
        <w:rPr>
          <w:rFonts w:ascii="Arial" w:eastAsia="Arial" w:hAnsi="Arial" w:cs="Arial"/>
          <w:szCs w:val="22"/>
        </w:rPr>
      </w:pPr>
    </w:p>
    <w:p w14:paraId="445609DF" w14:textId="026A761D" w:rsidR="00851876" w:rsidRPr="00F11C4F" w:rsidRDefault="00851876" w:rsidP="00F037E1">
      <w:pPr>
        <w:pStyle w:val="ListParagraph"/>
        <w:numPr>
          <w:ilvl w:val="1"/>
          <w:numId w:val="23"/>
        </w:numPr>
        <w:jc w:val="both"/>
        <w:rPr>
          <w:rFonts w:ascii="Arial" w:eastAsia="Arial" w:hAnsi="Arial" w:cs="Arial"/>
          <w:szCs w:val="22"/>
        </w:rPr>
      </w:pPr>
      <w:r w:rsidRPr="00585238">
        <w:rPr>
          <w:rFonts w:ascii="Arial" w:eastAsia="Arial" w:hAnsi="Arial" w:cs="Arial"/>
          <w:szCs w:val="22"/>
        </w:rPr>
        <w:t xml:space="preserve">The </w:t>
      </w:r>
      <w:r w:rsidR="001D61D1" w:rsidRPr="00585238">
        <w:rPr>
          <w:rFonts w:ascii="Arial" w:eastAsia="Arial" w:hAnsi="Arial" w:cs="Arial"/>
          <w:szCs w:val="22"/>
        </w:rPr>
        <w:t>employee</w:t>
      </w:r>
      <w:r w:rsidRPr="00585238">
        <w:rPr>
          <w:rFonts w:ascii="Arial" w:eastAsia="Arial" w:hAnsi="Arial" w:cs="Arial"/>
          <w:szCs w:val="22"/>
        </w:rPr>
        <w:t xml:space="preserve"> should be </w:t>
      </w:r>
      <w:r w:rsidR="001D61D1" w:rsidRPr="00585238">
        <w:rPr>
          <w:rFonts w:ascii="Arial" w:eastAsia="Arial" w:hAnsi="Arial" w:cs="Arial"/>
          <w:szCs w:val="22"/>
        </w:rPr>
        <w:t>made fully aware</w:t>
      </w:r>
      <w:r w:rsidRPr="00585238">
        <w:rPr>
          <w:rFonts w:ascii="Arial" w:eastAsia="Arial" w:hAnsi="Arial" w:cs="Arial"/>
          <w:szCs w:val="22"/>
        </w:rPr>
        <w:t xml:space="preserve"> that </w:t>
      </w:r>
      <w:r w:rsidR="00C51F24" w:rsidRPr="00585238">
        <w:rPr>
          <w:rFonts w:ascii="Arial" w:eastAsia="Arial" w:hAnsi="Arial" w:cs="Arial"/>
          <w:szCs w:val="22"/>
        </w:rPr>
        <w:t xml:space="preserve">their </w:t>
      </w:r>
      <w:r w:rsidRPr="00585238">
        <w:rPr>
          <w:rFonts w:ascii="Arial" w:eastAsia="Arial" w:hAnsi="Arial" w:cs="Arial"/>
          <w:szCs w:val="22"/>
        </w:rPr>
        <w:t>continued employment will depend</w:t>
      </w:r>
      <w:r w:rsidRPr="00F11C4F">
        <w:rPr>
          <w:rFonts w:ascii="Arial" w:eastAsia="Arial" w:hAnsi="Arial" w:cs="Arial"/>
          <w:szCs w:val="22"/>
        </w:rPr>
        <w:t xml:space="preserve"> on </w:t>
      </w:r>
      <w:r w:rsidR="001D61D1" w:rsidRPr="00F11C4F">
        <w:rPr>
          <w:rFonts w:ascii="Arial" w:eastAsia="Arial" w:hAnsi="Arial" w:cs="Arial"/>
          <w:szCs w:val="22"/>
        </w:rPr>
        <w:t>satisfying</w:t>
      </w:r>
      <w:r w:rsidRPr="00F11C4F">
        <w:rPr>
          <w:rFonts w:ascii="Arial" w:eastAsia="Arial" w:hAnsi="Arial" w:cs="Arial"/>
          <w:szCs w:val="22"/>
        </w:rPr>
        <w:t xml:space="preserve"> the</w:t>
      </w:r>
      <w:r w:rsidR="001D61D1" w:rsidRPr="00F11C4F">
        <w:rPr>
          <w:rFonts w:ascii="Arial" w:eastAsia="Arial" w:hAnsi="Arial" w:cs="Arial"/>
          <w:szCs w:val="22"/>
        </w:rPr>
        <w:t>se</w:t>
      </w:r>
      <w:r w:rsidRPr="00F11C4F">
        <w:rPr>
          <w:rFonts w:ascii="Arial" w:eastAsia="Arial" w:hAnsi="Arial" w:cs="Arial"/>
          <w:szCs w:val="22"/>
        </w:rPr>
        <w:t xml:space="preserve"> objectives and should demonstrate </w:t>
      </w:r>
      <w:r w:rsidR="001D61D1" w:rsidRPr="00F11C4F">
        <w:rPr>
          <w:rFonts w:ascii="Arial" w:eastAsia="Arial" w:hAnsi="Arial" w:cs="Arial"/>
          <w:szCs w:val="22"/>
        </w:rPr>
        <w:t>their engagement with this process by means of regular reviews to this purpose.</w:t>
      </w:r>
    </w:p>
    <w:p w14:paraId="33C58ECC" w14:textId="77777777" w:rsidR="00851876" w:rsidRPr="00F11C4F" w:rsidRDefault="00851876" w:rsidP="00444547">
      <w:pPr>
        <w:ind w:left="720" w:hanging="720"/>
        <w:jc w:val="both"/>
        <w:rPr>
          <w:rFonts w:ascii="Arial" w:eastAsia="Arial" w:hAnsi="Arial" w:cs="Arial"/>
          <w:szCs w:val="22"/>
        </w:rPr>
      </w:pPr>
    </w:p>
    <w:p w14:paraId="3D03F955" w14:textId="6E77E577" w:rsidR="001D61D1" w:rsidRPr="00F11C4F" w:rsidRDefault="001D61D1"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It should be clearly established that n</w:t>
      </w:r>
      <w:r w:rsidR="00851876" w:rsidRPr="00F11C4F">
        <w:rPr>
          <w:rFonts w:ascii="Arial" w:eastAsia="Arial" w:hAnsi="Arial" w:cs="Arial"/>
          <w:szCs w:val="22"/>
        </w:rPr>
        <w:t xml:space="preserve">o </w:t>
      </w:r>
      <w:r w:rsidRPr="00F11C4F">
        <w:rPr>
          <w:rFonts w:ascii="Arial" w:eastAsia="Arial" w:hAnsi="Arial" w:cs="Arial"/>
          <w:szCs w:val="22"/>
        </w:rPr>
        <w:t xml:space="preserve">further </w:t>
      </w:r>
      <w:r w:rsidR="00851876" w:rsidRPr="00F11C4F">
        <w:rPr>
          <w:rFonts w:ascii="Arial" w:eastAsia="Arial" w:hAnsi="Arial" w:cs="Arial"/>
          <w:szCs w:val="22"/>
        </w:rPr>
        <w:t xml:space="preserve">misuse of alcohol </w:t>
      </w:r>
      <w:r w:rsidRPr="00F11C4F">
        <w:rPr>
          <w:rFonts w:ascii="Arial" w:eastAsia="Arial" w:hAnsi="Arial" w:cs="Arial"/>
          <w:szCs w:val="22"/>
        </w:rPr>
        <w:t>and/</w:t>
      </w:r>
      <w:r w:rsidR="00851876" w:rsidRPr="00F11C4F">
        <w:rPr>
          <w:rFonts w:ascii="Arial" w:eastAsia="Arial" w:hAnsi="Arial" w:cs="Arial"/>
          <w:szCs w:val="22"/>
        </w:rPr>
        <w:t>or drugs whilst at work</w:t>
      </w:r>
      <w:r w:rsidRPr="00F11C4F">
        <w:rPr>
          <w:rFonts w:ascii="Arial" w:eastAsia="Arial" w:hAnsi="Arial" w:cs="Arial"/>
          <w:szCs w:val="22"/>
        </w:rPr>
        <w:t xml:space="preserve"> will be tolerated and that</w:t>
      </w:r>
      <w:r w:rsidR="00851876" w:rsidRPr="00F11C4F">
        <w:rPr>
          <w:rFonts w:ascii="Arial" w:eastAsia="Arial" w:hAnsi="Arial" w:cs="Arial"/>
          <w:szCs w:val="22"/>
        </w:rPr>
        <w:t xml:space="preserve"> </w:t>
      </w:r>
      <w:r w:rsidRPr="00F11C4F">
        <w:rPr>
          <w:rFonts w:ascii="Arial" w:eastAsia="Arial" w:hAnsi="Arial" w:cs="Arial"/>
          <w:szCs w:val="22"/>
        </w:rPr>
        <w:t>m</w:t>
      </w:r>
      <w:r w:rsidR="00851876" w:rsidRPr="00F11C4F">
        <w:rPr>
          <w:rFonts w:ascii="Arial" w:eastAsia="Arial" w:hAnsi="Arial" w:cs="Arial"/>
          <w:szCs w:val="22"/>
        </w:rPr>
        <w:t>isuse would</w:t>
      </w:r>
      <w:r w:rsidRPr="00F11C4F">
        <w:rPr>
          <w:rFonts w:ascii="Arial" w:eastAsia="Arial" w:hAnsi="Arial" w:cs="Arial"/>
          <w:szCs w:val="22"/>
        </w:rPr>
        <w:t>, in these circumstances,</w:t>
      </w:r>
      <w:r w:rsidR="00851876" w:rsidRPr="00F11C4F">
        <w:rPr>
          <w:rFonts w:ascii="Arial" w:eastAsia="Arial" w:hAnsi="Arial" w:cs="Arial"/>
          <w:szCs w:val="22"/>
        </w:rPr>
        <w:t xml:space="preserve"> </w:t>
      </w:r>
      <w:r w:rsidR="00C51F24" w:rsidRPr="00F11C4F">
        <w:rPr>
          <w:rFonts w:ascii="Arial" w:eastAsia="Arial" w:hAnsi="Arial" w:cs="Arial"/>
          <w:szCs w:val="22"/>
        </w:rPr>
        <w:t xml:space="preserve">be interpreted as </w:t>
      </w:r>
      <w:r w:rsidR="00851876" w:rsidRPr="00F11C4F">
        <w:rPr>
          <w:rFonts w:ascii="Arial" w:eastAsia="Arial" w:hAnsi="Arial" w:cs="Arial"/>
          <w:szCs w:val="22"/>
        </w:rPr>
        <w:t>includ</w:t>
      </w:r>
      <w:r w:rsidR="00C51F24" w:rsidRPr="00F11C4F">
        <w:rPr>
          <w:rFonts w:ascii="Arial" w:eastAsia="Arial" w:hAnsi="Arial" w:cs="Arial"/>
          <w:szCs w:val="22"/>
        </w:rPr>
        <w:t xml:space="preserve">ing any instances when </w:t>
      </w:r>
      <w:r w:rsidR="00851876" w:rsidRPr="00F11C4F">
        <w:rPr>
          <w:rFonts w:ascii="Arial" w:eastAsia="Arial" w:hAnsi="Arial" w:cs="Arial"/>
          <w:szCs w:val="22"/>
        </w:rPr>
        <w:t xml:space="preserve">the employee </w:t>
      </w:r>
      <w:r w:rsidR="00C51F24" w:rsidRPr="00F11C4F">
        <w:rPr>
          <w:rFonts w:ascii="Arial" w:eastAsia="Arial" w:hAnsi="Arial" w:cs="Arial"/>
          <w:szCs w:val="22"/>
        </w:rPr>
        <w:t>presents themselves at</w:t>
      </w:r>
      <w:r w:rsidR="00851876" w:rsidRPr="00F11C4F">
        <w:rPr>
          <w:rFonts w:ascii="Arial" w:eastAsia="Arial" w:hAnsi="Arial" w:cs="Arial"/>
          <w:szCs w:val="22"/>
        </w:rPr>
        <w:t xml:space="preserve"> work still showing </w:t>
      </w:r>
      <w:r w:rsidRPr="00F11C4F">
        <w:rPr>
          <w:rFonts w:ascii="Arial" w:eastAsia="Arial" w:hAnsi="Arial" w:cs="Arial"/>
          <w:szCs w:val="22"/>
        </w:rPr>
        <w:t xml:space="preserve">clear </w:t>
      </w:r>
      <w:r w:rsidR="00851876" w:rsidRPr="00F11C4F">
        <w:rPr>
          <w:rFonts w:ascii="Arial" w:eastAsia="Arial" w:hAnsi="Arial" w:cs="Arial"/>
          <w:szCs w:val="22"/>
        </w:rPr>
        <w:t xml:space="preserve">signs of alcohol </w:t>
      </w:r>
      <w:r w:rsidRPr="00F11C4F">
        <w:rPr>
          <w:rFonts w:ascii="Arial" w:eastAsia="Arial" w:hAnsi="Arial" w:cs="Arial"/>
          <w:szCs w:val="22"/>
        </w:rPr>
        <w:t>and/or drug mis</w:t>
      </w:r>
      <w:r w:rsidR="00851876" w:rsidRPr="00F11C4F">
        <w:rPr>
          <w:rFonts w:ascii="Arial" w:eastAsia="Arial" w:hAnsi="Arial" w:cs="Arial"/>
          <w:szCs w:val="22"/>
        </w:rPr>
        <w:t xml:space="preserve">use.  </w:t>
      </w:r>
    </w:p>
    <w:p w14:paraId="5C8107D2" w14:textId="77777777" w:rsidR="001D61D1" w:rsidRPr="00F11C4F" w:rsidRDefault="001D61D1" w:rsidP="00444547">
      <w:pPr>
        <w:ind w:left="720" w:hanging="720"/>
        <w:jc w:val="both"/>
        <w:rPr>
          <w:rFonts w:ascii="Arial" w:eastAsia="Arial" w:hAnsi="Arial" w:cs="Arial"/>
          <w:szCs w:val="22"/>
        </w:rPr>
      </w:pPr>
    </w:p>
    <w:p w14:paraId="5D15EA3D" w14:textId="35EAA074" w:rsidR="00851876" w:rsidRPr="00F11C4F" w:rsidRDefault="001D61D1" w:rsidP="00F037E1">
      <w:pPr>
        <w:pStyle w:val="ListParagraph"/>
        <w:numPr>
          <w:ilvl w:val="1"/>
          <w:numId w:val="23"/>
        </w:numPr>
        <w:jc w:val="both"/>
        <w:rPr>
          <w:rFonts w:ascii="Arial" w:eastAsia="Arial" w:hAnsi="Arial" w:cs="Arial"/>
          <w:color w:val="000000" w:themeColor="text1"/>
          <w:szCs w:val="22"/>
        </w:rPr>
      </w:pPr>
      <w:r w:rsidRPr="00F11C4F">
        <w:rPr>
          <w:rFonts w:ascii="Arial" w:eastAsia="Arial" w:hAnsi="Arial" w:cs="Arial"/>
          <w:color w:val="000000" w:themeColor="text1"/>
          <w:szCs w:val="22"/>
        </w:rPr>
        <w:t>At all times it is for the</w:t>
      </w:r>
      <w:r w:rsidR="00851876" w:rsidRPr="00F11C4F">
        <w:rPr>
          <w:rFonts w:ascii="Arial" w:eastAsia="Arial" w:hAnsi="Arial" w:cs="Arial"/>
          <w:color w:val="000000" w:themeColor="text1"/>
          <w:szCs w:val="22"/>
        </w:rPr>
        <w:t xml:space="preserve"> manager </w:t>
      </w:r>
      <w:r w:rsidRPr="00F11C4F">
        <w:rPr>
          <w:rFonts w:ascii="Arial" w:eastAsia="Arial" w:hAnsi="Arial" w:cs="Arial"/>
          <w:color w:val="000000" w:themeColor="text1"/>
          <w:szCs w:val="22"/>
        </w:rPr>
        <w:t xml:space="preserve">(in accordance with </w:t>
      </w:r>
      <w:r w:rsidR="00851876" w:rsidRPr="00F11C4F">
        <w:rPr>
          <w:rFonts w:ascii="Arial" w:eastAsia="Arial" w:hAnsi="Arial" w:cs="Arial"/>
          <w:color w:val="000000" w:themeColor="text1"/>
          <w:szCs w:val="22"/>
        </w:rPr>
        <w:t>appropriate advice</w:t>
      </w:r>
      <w:r w:rsidR="00FE28C8" w:rsidRPr="00F11C4F">
        <w:rPr>
          <w:rFonts w:ascii="Arial" w:eastAsia="Arial" w:hAnsi="Arial" w:cs="Arial"/>
          <w:color w:val="000000" w:themeColor="text1"/>
          <w:szCs w:val="22"/>
        </w:rPr>
        <w:t xml:space="preserve"> and guidance</w:t>
      </w:r>
      <w:r w:rsidR="00851876" w:rsidRPr="00F11C4F">
        <w:rPr>
          <w:rFonts w:ascii="Arial" w:eastAsia="Arial" w:hAnsi="Arial" w:cs="Arial"/>
          <w:color w:val="000000" w:themeColor="text1"/>
          <w:szCs w:val="22"/>
        </w:rPr>
        <w:t xml:space="preserve"> from occupational health</w:t>
      </w:r>
      <w:r w:rsidRPr="00F11C4F">
        <w:rPr>
          <w:rFonts w:ascii="Arial" w:eastAsia="Arial" w:hAnsi="Arial" w:cs="Arial"/>
          <w:color w:val="000000" w:themeColor="text1"/>
          <w:szCs w:val="22"/>
        </w:rPr>
        <w:t>)</w:t>
      </w:r>
      <w:r w:rsidR="00851876" w:rsidRPr="00F11C4F">
        <w:rPr>
          <w:rFonts w:ascii="Arial" w:eastAsia="Arial" w:hAnsi="Arial" w:cs="Arial"/>
          <w:color w:val="000000" w:themeColor="text1"/>
          <w:szCs w:val="22"/>
        </w:rPr>
        <w:t xml:space="preserve"> to determine </w:t>
      </w:r>
      <w:r w:rsidRPr="00F11C4F">
        <w:rPr>
          <w:rFonts w:ascii="Arial" w:eastAsia="Arial" w:hAnsi="Arial" w:cs="Arial"/>
          <w:color w:val="000000" w:themeColor="text1"/>
          <w:szCs w:val="22"/>
        </w:rPr>
        <w:t>whether</w:t>
      </w:r>
      <w:r w:rsidR="00FE28C8" w:rsidRPr="00F11C4F">
        <w:rPr>
          <w:rFonts w:ascii="Arial" w:eastAsia="Arial" w:hAnsi="Arial" w:cs="Arial"/>
          <w:color w:val="000000" w:themeColor="text1"/>
          <w:szCs w:val="22"/>
        </w:rPr>
        <w:t xml:space="preserve"> any regression from agreed objectives represents</w:t>
      </w:r>
      <w:r w:rsidR="00851876" w:rsidRPr="00F11C4F">
        <w:rPr>
          <w:rFonts w:ascii="Arial" w:eastAsia="Arial" w:hAnsi="Arial" w:cs="Arial"/>
          <w:color w:val="000000" w:themeColor="text1"/>
          <w:szCs w:val="22"/>
        </w:rPr>
        <w:t xml:space="preserve"> a matter of conduct</w:t>
      </w:r>
      <w:r w:rsidR="00A0653D" w:rsidRPr="00F11C4F">
        <w:rPr>
          <w:rFonts w:ascii="Arial" w:eastAsia="Arial" w:hAnsi="Arial" w:cs="Arial"/>
          <w:color w:val="000000" w:themeColor="text1"/>
          <w:szCs w:val="22"/>
        </w:rPr>
        <w:t xml:space="preserve"> (as opposed to capability)</w:t>
      </w:r>
      <w:r w:rsidR="00851876" w:rsidRPr="00F11C4F">
        <w:rPr>
          <w:rFonts w:ascii="Arial" w:eastAsia="Arial" w:hAnsi="Arial" w:cs="Arial"/>
          <w:color w:val="000000" w:themeColor="text1"/>
          <w:szCs w:val="22"/>
        </w:rPr>
        <w:t>.</w:t>
      </w:r>
    </w:p>
    <w:p w14:paraId="2CC81608" w14:textId="77777777" w:rsidR="00851876" w:rsidRPr="00F11C4F" w:rsidRDefault="00851876" w:rsidP="00444547">
      <w:pPr>
        <w:ind w:left="720" w:hanging="720"/>
        <w:jc w:val="both"/>
        <w:rPr>
          <w:rFonts w:ascii="Arial" w:eastAsia="Arial" w:hAnsi="Arial" w:cs="Arial"/>
          <w:color w:val="000000" w:themeColor="text1"/>
          <w:szCs w:val="22"/>
        </w:rPr>
      </w:pPr>
    </w:p>
    <w:p w14:paraId="1301EBA7" w14:textId="34BDA4B9" w:rsidR="00851876" w:rsidRPr="00F11C4F" w:rsidRDefault="00FE28C8" w:rsidP="00F037E1">
      <w:pPr>
        <w:pStyle w:val="ListParagraph"/>
        <w:numPr>
          <w:ilvl w:val="1"/>
          <w:numId w:val="23"/>
        </w:numPr>
        <w:jc w:val="both"/>
        <w:rPr>
          <w:rFonts w:ascii="Arial" w:eastAsia="Arial" w:hAnsi="Arial" w:cs="Arial"/>
          <w:color w:val="000000" w:themeColor="text1"/>
          <w:szCs w:val="22"/>
        </w:rPr>
      </w:pPr>
      <w:r w:rsidRPr="00F11C4F">
        <w:rPr>
          <w:rFonts w:ascii="Arial" w:eastAsia="Arial" w:hAnsi="Arial" w:cs="Arial"/>
          <w:color w:val="000000" w:themeColor="text1"/>
          <w:szCs w:val="22"/>
        </w:rPr>
        <w:t>Should an employee refuse</w:t>
      </w:r>
      <w:r w:rsidR="00851876" w:rsidRPr="00F11C4F">
        <w:rPr>
          <w:rFonts w:ascii="Arial" w:eastAsia="Arial" w:hAnsi="Arial" w:cs="Arial"/>
          <w:color w:val="000000" w:themeColor="text1"/>
          <w:szCs w:val="22"/>
        </w:rPr>
        <w:t xml:space="preserve"> to underta</w:t>
      </w:r>
      <w:r w:rsidRPr="00F11C4F">
        <w:rPr>
          <w:rFonts w:ascii="Arial" w:eastAsia="Arial" w:hAnsi="Arial" w:cs="Arial"/>
          <w:color w:val="000000" w:themeColor="text1"/>
          <w:szCs w:val="22"/>
        </w:rPr>
        <w:t>ke or continue treatment, or such</w:t>
      </w:r>
      <w:r w:rsidR="00851876" w:rsidRPr="00F11C4F">
        <w:rPr>
          <w:rFonts w:ascii="Arial" w:eastAsia="Arial" w:hAnsi="Arial" w:cs="Arial"/>
          <w:color w:val="000000" w:themeColor="text1"/>
          <w:szCs w:val="22"/>
        </w:rPr>
        <w:t xml:space="preserve"> treatment </w:t>
      </w:r>
      <w:r w:rsidRPr="00F11C4F">
        <w:rPr>
          <w:rFonts w:ascii="Arial" w:eastAsia="Arial" w:hAnsi="Arial" w:cs="Arial"/>
          <w:color w:val="000000" w:themeColor="text1"/>
          <w:szCs w:val="22"/>
        </w:rPr>
        <w:t>is deemed to have failed</w:t>
      </w:r>
      <w:r w:rsidR="00851876" w:rsidRPr="00F11C4F">
        <w:rPr>
          <w:rFonts w:ascii="Arial" w:eastAsia="Arial" w:hAnsi="Arial" w:cs="Arial"/>
          <w:color w:val="000000" w:themeColor="text1"/>
          <w:szCs w:val="22"/>
        </w:rPr>
        <w:t xml:space="preserve">, then the matter </w:t>
      </w:r>
      <w:r w:rsidRPr="00F11C4F">
        <w:rPr>
          <w:rFonts w:ascii="Arial" w:eastAsia="Arial" w:hAnsi="Arial" w:cs="Arial"/>
          <w:color w:val="000000" w:themeColor="text1"/>
          <w:szCs w:val="22"/>
        </w:rPr>
        <w:t>may become</w:t>
      </w:r>
      <w:r w:rsidR="00851876" w:rsidRPr="00F11C4F">
        <w:rPr>
          <w:rFonts w:ascii="Arial" w:eastAsia="Arial" w:hAnsi="Arial" w:cs="Arial"/>
          <w:color w:val="000000" w:themeColor="text1"/>
          <w:szCs w:val="22"/>
        </w:rPr>
        <w:t xml:space="preserve"> one of </w:t>
      </w:r>
      <w:r w:rsidRPr="00F11C4F">
        <w:rPr>
          <w:rFonts w:ascii="Arial" w:eastAsia="Arial" w:hAnsi="Arial" w:cs="Arial"/>
          <w:color w:val="000000" w:themeColor="text1"/>
          <w:szCs w:val="22"/>
        </w:rPr>
        <w:t xml:space="preserve">either </w:t>
      </w:r>
      <w:r w:rsidR="00851876" w:rsidRPr="00F11C4F">
        <w:rPr>
          <w:rFonts w:ascii="Arial" w:eastAsia="Arial" w:hAnsi="Arial" w:cs="Arial"/>
          <w:color w:val="000000" w:themeColor="text1"/>
          <w:szCs w:val="22"/>
        </w:rPr>
        <w:t xml:space="preserve">performance </w:t>
      </w:r>
      <w:r w:rsidRPr="00F11C4F">
        <w:rPr>
          <w:rFonts w:ascii="Arial" w:eastAsia="Arial" w:hAnsi="Arial" w:cs="Arial"/>
          <w:color w:val="000000" w:themeColor="text1"/>
          <w:szCs w:val="22"/>
        </w:rPr>
        <w:t xml:space="preserve">(capability) </w:t>
      </w:r>
      <w:r w:rsidR="00851876" w:rsidRPr="00F11C4F">
        <w:rPr>
          <w:rFonts w:ascii="Arial" w:eastAsia="Arial" w:hAnsi="Arial" w:cs="Arial"/>
          <w:color w:val="000000" w:themeColor="text1"/>
          <w:szCs w:val="22"/>
        </w:rPr>
        <w:t xml:space="preserve">or conduct </w:t>
      </w:r>
      <w:r w:rsidR="00181A97" w:rsidRPr="00F11C4F">
        <w:rPr>
          <w:rFonts w:ascii="Arial" w:eastAsia="Arial" w:hAnsi="Arial" w:cs="Arial"/>
          <w:color w:val="000000" w:themeColor="text1"/>
          <w:szCs w:val="22"/>
        </w:rPr>
        <w:t xml:space="preserve">(disciplinary) </w:t>
      </w:r>
      <w:r w:rsidR="00851876" w:rsidRPr="00F11C4F">
        <w:rPr>
          <w:rFonts w:ascii="Arial" w:eastAsia="Arial" w:hAnsi="Arial" w:cs="Arial"/>
          <w:color w:val="000000" w:themeColor="text1"/>
          <w:szCs w:val="22"/>
        </w:rPr>
        <w:t xml:space="preserve">and should be dealt with </w:t>
      </w:r>
      <w:r w:rsidR="00181A97" w:rsidRPr="00F11C4F">
        <w:rPr>
          <w:rFonts w:ascii="Arial" w:eastAsia="Arial" w:hAnsi="Arial" w:cs="Arial"/>
          <w:color w:val="000000" w:themeColor="text1"/>
          <w:szCs w:val="22"/>
        </w:rPr>
        <w:t xml:space="preserve">as deemed appropriate </w:t>
      </w:r>
      <w:r w:rsidR="00851876" w:rsidRPr="00F11C4F">
        <w:rPr>
          <w:rFonts w:ascii="Arial" w:eastAsia="Arial" w:hAnsi="Arial" w:cs="Arial"/>
          <w:color w:val="000000" w:themeColor="text1"/>
          <w:szCs w:val="22"/>
        </w:rPr>
        <w:t xml:space="preserve">in accordance with the </w:t>
      </w:r>
      <w:r w:rsidR="00B05A79" w:rsidRPr="00F11C4F">
        <w:rPr>
          <w:rFonts w:ascii="Arial" w:eastAsia="Arial" w:hAnsi="Arial" w:cs="Arial"/>
          <w:color w:val="000000" w:themeColor="text1"/>
          <w:szCs w:val="22"/>
        </w:rPr>
        <w:t>academy</w:t>
      </w:r>
      <w:r w:rsidR="00851876" w:rsidRPr="00F11C4F">
        <w:rPr>
          <w:rFonts w:ascii="Arial" w:eastAsia="Arial" w:hAnsi="Arial" w:cs="Arial"/>
          <w:color w:val="000000" w:themeColor="text1"/>
          <w:szCs w:val="22"/>
        </w:rPr>
        <w:t xml:space="preserve">’s </w:t>
      </w:r>
      <w:r w:rsidR="00181A97" w:rsidRPr="00F11C4F">
        <w:rPr>
          <w:rFonts w:ascii="Arial" w:eastAsia="Arial" w:hAnsi="Arial" w:cs="Arial"/>
          <w:color w:val="000000" w:themeColor="text1"/>
          <w:szCs w:val="22"/>
        </w:rPr>
        <w:t>relevant</w:t>
      </w:r>
      <w:r w:rsidR="00851876" w:rsidRPr="00F11C4F">
        <w:rPr>
          <w:rFonts w:ascii="Arial" w:eastAsia="Arial" w:hAnsi="Arial" w:cs="Arial"/>
          <w:color w:val="000000" w:themeColor="text1"/>
          <w:szCs w:val="22"/>
        </w:rPr>
        <w:t xml:space="preserve"> procedures.</w:t>
      </w:r>
    </w:p>
    <w:p w14:paraId="4BBA28BA" w14:textId="77777777" w:rsidR="00EF54F2" w:rsidRPr="00F11C4F" w:rsidRDefault="00EF54F2" w:rsidP="00444547">
      <w:pPr>
        <w:ind w:left="720" w:hanging="720"/>
        <w:jc w:val="both"/>
        <w:rPr>
          <w:rFonts w:ascii="Arial" w:eastAsia="Arial" w:hAnsi="Arial" w:cs="Arial"/>
          <w:color w:val="000000" w:themeColor="text1"/>
          <w:szCs w:val="22"/>
        </w:rPr>
      </w:pPr>
    </w:p>
    <w:p w14:paraId="3FB95737" w14:textId="28A9AF4D" w:rsidR="00EF54F2" w:rsidRPr="00F11C4F" w:rsidRDefault="00EF54F2"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It may also be </w:t>
      </w:r>
      <w:r w:rsidR="00C51F24" w:rsidRPr="00F11C4F">
        <w:rPr>
          <w:rFonts w:ascii="Arial" w:eastAsia="Arial" w:hAnsi="Arial" w:cs="Arial"/>
          <w:szCs w:val="22"/>
        </w:rPr>
        <w:t>appropriate</w:t>
      </w:r>
      <w:r w:rsidRPr="00F11C4F">
        <w:rPr>
          <w:rFonts w:ascii="Arial" w:eastAsia="Arial" w:hAnsi="Arial" w:cs="Arial"/>
          <w:szCs w:val="22"/>
        </w:rPr>
        <w:t xml:space="preserve"> to refer the individual concerned </w:t>
      </w:r>
      <w:r w:rsidR="004C6EE4" w:rsidRPr="00F11C4F">
        <w:rPr>
          <w:rFonts w:ascii="Arial" w:eastAsia="Arial" w:hAnsi="Arial" w:cs="Arial"/>
          <w:szCs w:val="22"/>
        </w:rPr>
        <w:t xml:space="preserve">(where </w:t>
      </w:r>
      <w:r w:rsidR="004F047E" w:rsidRPr="00F11C4F">
        <w:rPr>
          <w:rFonts w:ascii="Arial" w:eastAsia="Arial" w:hAnsi="Arial" w:cs="Arial"/>
          <w:szCs w:val="22"/>
        </w:rPr>
        <w:t>they</w:t>
      </w:r>
      <w:r w:rsidR="004C6EE4" w:rsidRPr="00F11C4F">
        <w:rPr>
          <w:rFonts w:ascii="Arial" w:eastAsia="Arial" w:hAnsi="Arial" w:cs="Arial"/>
          <w:szCs w:val="22"/>
        </w:rPr>
        <w:t xml:space="preserve"> </w:t>
      </w:r>
      <w:r w:rsidR="00C51F24" w:rsidRPr="00F11C4F">
        <w:rPr>
          <w:rFonts w:ascii="Arial" w:eastAsia="Arial" w:hAnsi="Arial" w:cs="Arial"/>
          <w:szCs w:val="22"/>
        </w:rPr>
        <w:t>are</w:t>
      </w:r>
      <w:r w:rsidR="004C6EE4" w:rsidRPr="00F11C4F">
        <w:rPr>
          <w:rFonts w:ascii="Arial" w:eastAsia="Arial" w:hAnsi="Arial" w:cs="Arial"/>
          <w:szCs w:val="22"/>
        </w:rPr>
        <w:t xml:space="preserve"> a teacher) </w:t>
      </w:r>
      <w:r w:rsidRPr="00F11C4F">
        <w:rPr>
          <w:rFonts w:ascii="Arial" w:eastAsia="Arial" w:hAnsi="Arial" w:cs="Arial"/>
          <w:szCs w:val="22"/>
        </w:rPr>
        <w:t xml:space="preserve">to the </w:t>
      </w:r>
      <w:r w:rsidR="00321965" w:rsidRPr="00F11C4F">
        <w:rPr>
          <w:rFonts w:ascii="Arial" w:eastAsia="Arial" w:hAnsi="Arial" w:cs="Arial"/>
          <w:szCs w:val="22"/>
        </w:rPr>
        <w:t>Teaching Regulation Agency (TRA)</w:t>
      </w:r>
      <w:r w:rsidRPr="00F11C4F">
        <w:rPr>
          <w:rFonts w:ascii="Arial" w:eastAsia="Arial" w:hAnsi="Arial" w:cs="Arial"/>
          <w:szCs w:val="22"/>
        </w:rPr>
        <w:t xml:space="preserve">. </w:t>
      </w:r>
      <w:r w:rsidR="004C6EE4" w:rsidRPr="00F11C4F">
        <w:rPr>
          <w:rFonts w:ascii="Arial" w:eastAsia="Arial" w:hAnsi="Arial" w:cs="Arial"/>
          <w:szCs w:val="22"/>
        </w:rPr>
        <w:t xml:space="preserve"> </w:t>
      </w:r>
      <w:r w:rsidRPr="00F11C4F">
        <w:rPr>
          <w:rFonts w:ascii="Arial" w:eastAsia="Arial" w:hAnsi="Arial" w:cs="Arial"/>
          <w:szCs w:val="22"/>
        </w:rPr>
        <w:t xml:space="preserve">Any decision </w:t>
      </w:r>
      <w:r w:rsidR="00321965" w:rsidRPr="00F11C4F">
        <w:rPr>
          <w:rFonts w:ascii="Arial" w:eastAsia="Arial" w:hAnsi="Arial" w:cs="Arial"/>
          <w:szCs w:val="22"/>
        </w:rPr>
        <w:t>in relation to</w:t>
      </w:r>
      <w:r w:rsidRPr="00F11C4F">
        <w:rPr>
          <w:rFonts w:ascii="Arial" w:eastAsia="Arial" w:hAnsi="Arial" w:cs="Arial"/>
          <w:szCs w:val="22"/>
        </w:rPr>
        <w:t xml:space="preserve"> this will be entirely at the discretion of the headteacher.</w:t>
      </w:r>
    </w:p>
    <w:p w14:paraId="4453A52F" w14:textId="77777777" w:rsidR="00EF54F2" w:rsidRPr="00F11C4F" w:rsidRDefault="00EF54F2" w:rsidP="004204D0">
      <w:pPr>
        <w:jc w:val="both"/>
        <w:rPr>
          <w:rFonts w:ascii="Arial" w:eastAsia="Arial" w:hAnsi="Arial" w:cs="Arial"/>
          <w:color w:val="000000" w:themeColor="text1"/>
          <w:szCs w:val="22"/>
        </w:rPr>
      </w:pPr>
    </w:p>
    <w:p w14:paraId="57F4CB7F" w14:textId="6BE6740E" w:rsidR="00851876" w:rsidRPr="00F11C4F" w:rsidRDefault="00B01B02" w:rsidP="00F037E1">
      <w:pPr>
        <w:pStyle w:val="Heading1"/>
        <w:numPr>
          <w:ilvl w:val="0"/>
          <w:numId w:val="23"/>
        </w:numPr>
        <w:spacing w:before="120" w:after="120"/>
        <w:rPr>
          <w:rFonts w:eastAsia="Arial"/>
        </w:rPr>
      </w:pPr>
      <w:bookmarkStart w:id="10" w:name="_Toc468107350"/>
      <w:r w:rsidRPr="00F11C4F">
        <w:rPr>
          <w:rFonts w:eastAsia="Arial"/>
        </w:rPr>
        <w:t>Drinking and d</w:t>
      </w:r>
      <w:r w:rsidR="00851876" w:rsidRPr="00F11C4F">
        <w:rPr>
          <w:rFonts w:eastAsia="Arial"/>
        </w:rPr>
        <w:t>riving</w:t>
      </w:r>
      <w:bookmarkEnd w:id="10"/>
    </w:p>
    <w:p w14:paraId="652FB5A7" w14:textId="77777777" w:rsidR="00851876" w:rsidRPr="00F11C4F" w:rsidRDefault="00851876" w:rsidP="004204D0">
      <w:pPr>
        <w:jc w:val="both"/>
        <w:rPr>
          <w:rFonts w:ascii="Arial" w:eastAsia="Arial" w:hAnsi="Arial" w:cs="Arial"/>
          <w:szCs w:val="22"/>
        </w:rPr>
      </w:pPr>
    </w:p>
    <w:p w14:paraId="7258C4CC" w14:textId="02FF1EA6" w:rsidR="00B01B02" w:rsidRPr="00F11C4F" w:rsidRDefault="00B01B02"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lastRenderedPageBreak/>
        <w:t xml:space="preserve">Any employee convicted of a criminal charge </w:t>
      </w:r>
      <w:r w:rsidR="00EF54F2" w:rsidRPr="00F11C4F">
        <w:rPr>
          <w:rFonts w:ascii="Arial" w:eastAsia="Arial" w:hAnsi="Arial" w:cs="Arial"/>
          <w:szCs w:val="22"/>
        </w:rPr>
        <w:t>in respect of</w:t>
      </w:r>
      <w:r w:rsidRPr="00F11C4F">
        <w:rPr>
          <w:rFonts w:ascii="Arial" w:eastAsia="Arial" w:hAnsi="Arial" w:cs="Arial"/>
          <w:szCs w:val="22"/>
        </w:rPr>
        <w:t xml:space="preserve"> drinking and driving must inform the headteacher at the first available opportunity, following which a decision will be taken </w:t>
      </w:r>
      <w:r w:rsidR="00B0389F" w:rsidRPr="00F11C4F">
        <w:rPr>
          <w:rFonts w:ascii="Arial" w:eastAsia="Arial" w:hAnsi="Arial" w:cs="Arial"/>
          <w:szCs w:val="22"/>
        </w:rPr>
        <w:t xml:space="preserve">as to </w:t>
      </w:r>
      <w:r w:rsidRPr="00F11C4F">
        <w:rPr>
          <w:rFonts w:ascii="Arial" w:eastAsia="Arial" w:hAnsi="Arial" w:cs="Arial"/>
          <w:szCs w:val="22"/>
        </w:rPr>
        <w:t>whether further action is required.</w:t>
      </w:r>
    </w:p>
    <w:p w14:paraId="5282ACFC" w14:textId="77777777" w:rsidR="00B01B02" w:rsidRPr="00F11C4F" w:rsidRDefault="00B01B02" w:rsidP="00444547">
      <w:pPr>
        <w:ind w:left="720" w:hanging="720"/>
        <w:jc w:val="both"/>
        <w:rPr>
          <w:rFonts w:ascii="Arial" w:eastAsia="Arial" w:hAnsi="Arial" w:cs="Arial"/>
          <w:szCs w:val="22"/>
        </w:rPr>
      </w:pPr>
    </w:p>
    <w:p w14:paraId="7A332885" w14:textId="0927D984" w:rsidR="00B0389F" w:rsidRPr="00F11C4F" w:rsidRDefault="00B0389F"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Any adverse publicity accruing to the </w:t>
      </w:r>
      <w:r w:rsidR="00B05A79" w:rsidRPr="00F11C4F">
        <w:rPr>
          <w:rFonts w:ascii="Arial" w:eastAsia="Arial" w:hAnsi="Arial" w:cs="Arial"/>
          <w:szCs w:val="22"/>
        </w:rPr>
        <w:t>academy</w:t>
      </w:r>
      <w:r w:rsidRPr="00F11C4F">
        <w:rPr>
          <w:rFonts w:ascii="Arial" w:eastAsia="Arial" w:hAnsi="Arial" w:cs="Arial"/>
          <w:szCs w:val="22"/>
        </w:rPr>
        <w:t xml:space="preserve"> (such as publicity in a local newspaper etc) may be viewed as amounting to reputational loss and disciplinary action may be initiated as a result.</w:t>
      </w:r>
    </w:p>
    <w:p w14:paraId="17A66284" w14:textId="77777777" w:rsidR="00B0389F" w:rsidRPr="00F11C4F" w:rsidRDefault="00B0389F" w:rsidP="00444547">
      <w:pPr>
        <w:ind w:left="720" w:hanging="720"/>
        <w:jc w:val="both"/>
        <w:rPr>
          <w:rFonts w:ascii="Arial" w:eastAsia="Arial" w:hAnsi="Arial" w:cs="Arial"/>
          <w:szCs w:val="22"/>
        </w:rPr>
      </w:pPr>
    </w:p>
    <w:p w14:paraId="651E2084" w14:textId="2E3ECE6A" w:rsidR="00321965" w:rsidRPr="00F11C4F" w:rsidRDefault="00B0389F"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It may also be appropriate to refer the individual concerned </w:t>
      </w:r>
      <w:r w:rsidR="004C6EE4" w:rsidRPr="00F11C4F">
        <w:rPr>
          <w:rFonts w:ascii="Arial" w:eastAsia="Arial" w:hAnsi="Arial" w:cs="Arial"/>
          <w:szCs w:val="22"/>
        </w:rPr>
        <w:t xml:space="preserve">(where </w:t>
      </w:r>
      <w:r w:rsidR="00C51F24" w:rsidRPr="00F11C4F">
        <w:rPr>
          <w:rFonts w:ascii="Arial" w:eastAsia="Arial" w:hAnsi="Arial" w:cs="Arial"/>
          <w:szCs w:val="22"/>
        </w:rPr>
        <w:t xml:space="preserve">they are </w:t>
      </w:r>
      <w:r w:rsidR="004C6EE4" w:rsidRPr="00F11C4F">
        <w:rPr>
          <w:rFonts w:ascii="Arial" w:eastAsia="Arial" w:hAnsi="Arial" w:cs="Arial"/>
          <w:szCs w:val="22"/>
        </w:rPr>
        <w:t xml:space="preserve">a teacher) </w:t>
      </w:r>
      <w:r w:rsidRPr="00F11C4F">
        <w:rPr>
          <w:rFonts w:ascii="Arial" w:eastAsia="Arial" w:hAnsi="Arial" w:cs="Arial"/>
          <w:szCs w:val="22"/>
        </w:rPr>
        <w:t xml:space="preserve">to the </w:t>
      </w:r>
      <w:r w:rsidR="00321965" w:rsidRPr="00F11C4F">
        <w:rPr>
          <w:rFonts w:ascii="Arial" w:eastAsia="Arial" w:hAnsi="Arial" w:cs="Arial"/>
          <w:szCs w:val="22"/>
        </w:rPr>
        <w:t>TRA.  Any decision in relation to this will be entirely at the discretion of the headteacher.</w:t>
      </w:r>
    </w:p>
    <w:p w14:paraId="4FD25B7E" w14:textId="77777777" w:rsidR="00B0389F" w:rsidRPr="00F11C4F" w:rsidRDefault="00B0389F" w:rsidP="00444547">
      <w:pPr>
        <w:ind w:left="720" w:hanging="720"/>
        <w:jc w:val="both"/>
        <w:rPr>
          <w:rFonts w:ascii="Arial" w:eastAsia="Arial" w:hAnsi="Arial" w:cs="Arial"/>
          <w:szCs w:val="22"/>
        </w:rPr>
      </w:pPr>
    </w:p>
    <w:p w14:paraId="540CCE0F" w14:textId="62E7FB4D" w:rsidR="00851876" w:rsidRPr="00F11C4F" w:rsidRDefault="00851876"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The loss of a driving licence due t</w:t>
      </w:r>
      <w:r w:rsidR="00B01B02" w:rsidRPr="00F11C4F">
        <w:rPr>
          <w:rFonts w:ascii="Arial" w:eastAsia="Arial" w:hAnsi="Arial" w:cs="Arial"/>
          <w:szCs w:val="22"/>
        </w:rPr>
        <w:t>o a conviction for driving whilst</w:t>
      </w:r>
      <w:r w:rsidRPr="00F11C4F">
        <w:rPr>
          <w:rFonts w:ascii="Arial" w:eastAsia="Arial" w:hAnsi="Arial" w:cs="Arial"/>
          <w:szCs w:val="22"/>
        </w:rPr>
        <w:t xml:space="preserve"> over the legal alcohol limit </w:t>
      </w:r>
      <w:r w:rsidR="00B01B02" w:rsidRPr="00F11C4F">
        <w:rPr>
          <w:rFonts w:ascii="Arial" w:eastAsia="Arial" w:hAnsi="Arial" w:cs="Arial"/>
          <w:szCs w:val="22"/>
        </w:rPr>
        <w:t>is likely to</w:t>
      </w:r>
      <w:r w:rsidRPr="00F11C4F">
        <w:rPr>
          <w:rFonts w:ascii="Arial" w:eastAsia="Arial" w:hAnsi="Arial" w:cs="Arial"/>
          <w:szCs w:val="22"/>
        </w:rPr>
        <w:t xml:space="preserve"> have repercussions on continued employment.  An</w:t>
      </w:r>
      <w:r w:rsidR="00B01B02" w:rsidRPr="00F11C4F">
        <w:rPr>
          <w:rFonts w:ascii="Arial" w:eastAsia="Arial" w:hAnsi="Arial" w:cs="Arial"/>
          <w:szCs w:val="22"/>
        </w:rPr>
        <w:t>y</w:t>
      </w:r>
      <w:r w:rsidRPr="00F11C4F">
        <w:rPr>
          <w:rFonts w:ascii="Arial" w:eastAsia="Arial" w:hAnsi="Arial" w:cs="Arial"/>
          <w:szCs w:val="22"/>
        </w:rPr>
        <w:t xml:space="preserve"> individual who </w:t>
      </w:r>
      <w:r w:rsidR="00B01B02" w:rsidRPr="00F11C4F">
        <w:rPr>
          <w:rFonts w:ascii="Arial" w:eastAsia="Arial" w:hAnsi="Arial" w:cs="Arial"/>
          <w:szCs w:val="22"/>
        </w:rPr>
        <w:t>is required</w:t>
      </w:r>
      <w:r w:rsidRPr="00F11C4F">
        <w:rPr>
          <w:rFonts w:ascii="Arial" w:eastAsia="Arial" w:hAnsi="Arial" w:cs="Arial"/>
          <w:szCs w:val="22"/>
        </w:rPr>
        <w:t xml:space="preserve"> to drive as part of their job may be dismissed (</w:t>
      </w:r>
      <w:r w:rsidR="00B01B02" w:rsidRPr="00F11C4F">
        <w:rPr>
          <w:rFonts w:ascii="Arial" w:eastAsia="Arial" w:hAnsi="Arial" w:cs="Arial"/>
          <w:szCs w:val="22"/>
        </w:rPr>
        <w:t>after following appropriate procedures)</w:t>
      </w:r>
      <w:r w:rsidRPr="00F11C4F">
        <w:rPr>
          <w:rFonts w:ascii="Arial" w:eastAsia="Arial" w:hAnsi="Arial" w:cs="Arial"/>
          <w:szCs w:val="22"/>
        </w:rPr>
        <w:t xml:space="preserve"> although consideration w</w:t>
      </w:r>
      <w:r w:rsidR="00B01B02" w:rsidRPr="00F11C4F">
        <w:rPr>
          <w:rFonts w:ascii="Arial" w:eastAsia="Arial" w:hAnsi="Arial" w:cs="Arial"/>
          <w:szCs w:val="22"/>
        </w:rPr>
        <w:t>ill be afforded</w:t>
      </w:r>
      <w:r w:rsidRPr="00F11C4F">
        <w:rPr>
          <w:rFonts w:ascii="Arial" w:eastAsia="Arial" w:hAnsi="Arial" w:cs="Arial"/>
          <w:szCs w:val="22"/>
        </w:rPr>
        <w:t xml:space="preserve"> as to whether </w:t>
      </w:r>
      <w:r w:rsidR="00B01B02" w:rsidRPr="00F11C4F">
        <w:rPr>
          <w:rFonts w:ascii="Arial" w:eastAsia="Arial" w:hAnsi="Arial" w:cs="Arial"/>
          <w:szCs w:val="22"/>
        </w:rPr>
        <w:t>suitable</w:t>
      </w:r>
      <w:r w:rsidRPr="00F11C4F">
        <w:rPr>
          <w:rFonts w:ascii="Arial" w:eastAsia="Arial" w:hAnsi="Arial" w:cs="Arial"/>
          <w:szCs w:val="22"/>
        </w:rPr>
        <w:t xml:space="preserve"> alternative work </w:t>
      </w:r>
      <w:r w:rsidR="00B01B02" w:rsidRPr="00F11C4F">
        <w:rPr>
          <w:rFonts w:ascii="Arial" w:eastAsia="Arial" w:hAnsi="Arial" w:cs="Arial"/>
          <w:szCs w:val="22"/>
        </w:rPr>
        <w:t>may be</w:t>
      </w:r>
      <w:r w:rsidRPr="00F11C4F">
        <w:rPr>
          <w:rFonts w:ascii="Arial" w:eastAsia="Arial" w:hAnsi="Arial" w:cs="Arial"/>
          <w:szCs w:val="22"/>
        </w:rPr>
        <w:t xml:space="preserve"> available.</w:t>
      </w:r>
    </w:p>
    <w:p w14:paraId="0A49F4C3" w14:textId="77777777" w:rsidR="00035297" w:rsidRPr="00F11C4F" w:rsidRDefault="00035297" w:rsidP="004204D0">
      <w:pPr>
        <w:jc w:val="both"/>
        <w:rPr>
          <w:rFonts w:ascii="Arial" w:eastAsia="Arial" w:hAnsi="Arial" w:cs="Arial"/>
          <w:szCs w:val="22"/>
        </w:rPr>
      </w:pPr>
    </w:p>
    <w:p w14:paraId="523F921D" w14:textId="595F8DCF" w:rsidR="00851876" w:rsidRPr="00F11C4F" w:rsidRDefault="00B01B02" w:rsidP="00F037E1">
      <w:pPr>
        <w:pStyle w:val="Heading1"/>
        <w:numPr>
          <w:ilvl w:val="0"/>
          <w:numId w:val="23"/>
        </w:numPr>
        <w:spacing w:before="120" w:after="120"/>
        <w:rPr>
          <w:rFonts w:eastAsia="Arial"/>
        </w:rPr>
      </w:pPr>
      <w:bookmarkStart w:id="11" w:name="_Toc468107351"/>
      <w:r w:rsidRPr="00F11C4F">
        <w:rPr>
          <w:rFonts w:eastAsia="Arial"/>
        </w:rPr>
        <w:t>Other c</w:t>
      </w:r>
      <w:r w:rsidR="00851876" w:rsidRPr="00F11C4F">
        <w:rPr>
          <w:rFonts w:eastAsia="Arial"/>
        </w:rPr>
        <w:t xml:space="preserve">riminal </w:t>
      </w:r>
      <w:r w:rsidRPr="00F11C4F">
        <w:rPr>
          <w:rFonts w:eastAsia="Arial"/>
        </w:rPr>
        <w:t>c</w:t>
      </w:r>
      <w:r w:rsidR="00851876" w:rsidRPr="00F11C4F">
        <w:rPr>
          <w:rFonts w:eastAsia="Arial"/>
        </w:rPr>
        <w:t>onvictions</w:t>
      </w:r>
      <w:bookmarkEnd w:id="11"/>
    </w:p>
    <w:p w14:paraId="6BD541FE" w14:textId="77777777" w:rsidR="00851876" w:rsidRPr="00F11C4F" w:rsidRDefault="00851876" w:rsidP="004204D0">
      <w:pPr>
        <w:jc w:val="both"/>
        <w:rPr>
          <w:rFonts w:ascii="Arial" w:eastAsia="Arial" w:hAnsi="Arial" w:cs="Arial"/>
          <w:szCs w:val="22"/>
        </w:rPr>
      </w:pPr>
    </w:p>
    <w:p w14:paraId="6F5196D8" w14:textId="41D033B0" w:rsidR="00B0389F" w:rsidRPr="00F11C4F" w:rsidRDefault="00B01B02"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Any e</w:t>
      </w:r>
      <w:r w:rsidR="00851876" w:rsidRPr="00F11C4F">
        <w:rPr>
          <w:rFonts w:ascii="Arial" w:eastAsia="Arial" w:hAnsi="Arial" w:cs="Arial"/>
          <w:szCs w:val="22"/>
        </w:rPr>
        <w:t xml:space="preserve">mployee </w:t>
      </w:r>
      <w:r w:rsidRPr="00F11C4F">
        <w:rPr>
          <w:rFonts w:ascii="Arial" w:eastAsia="Arial" w:hAnsi="Arial" w:cs="Arial"/>
          <w:szCs w:val="22"/>
        </w:rPr>
        <w:t xml:space="preserve">convicted of a criminal charge regarding the use or supply of drugs </w:t>
      </w:r>
      <w:r w:rsidR="00851876" w:rsidRPr="00F11C4F">
        <w:rPr>
          <w:rFonts w:ascii="Arial" w:eastAsia="Arial" w:hAnsi="Arial" w:cs="Arial"/>
          <w:szCs w:val="22"/>
        </w:rPr>
        <w:t>must inform the headteacher</w:t>
      </w:r>
      <w:r w:rsidRPr="00F11C4F">
        <w:rPr>
          <w:rFonts w:ascii="Arial" w:eastAsia="Arial" w:hAnsi="Arial" w:cs="Arial"/>
          <w:szCs w:val="22"/>
        </w:rPr>
        <w:t xml:space="preserve"> at the first available opportunity</w:t>
      </w:r>
      <w:r w:rsidR="00B0389F" w:rsidRPr="00F11C4F">
        <w:rPr>
          <w:rFonts w:ascii="Arial" w:eastAsia="Arial" w:hAnsi="Arial" w:cs="Arial"/>
          <w:szCs w:val="22"/>
        </w:rPr>
        <w:t>, following which a decision will be taken as to whether further action is required.</w:t>
      </w:r>
    </w:p>
    <w:p w14:paraId="2814DA20" w14:textId="77777777" w:rsidR="00851876" w:rsidRPr="00F11C4F" w:rsidRDefault="00851876" w:rsidP="00444547">
      <w:pPr>
        <w:ind w:left="720" w:hanging="720"/>
        <w:jc w:val="both"/>
        <w:rPr>
          <w:rFonts w:ascii="Arial" w:eastAsia="Arial" w:hAnsi="Arial" w:cs="Arial"/>
          <w:szCs w:val="22"/>
        </w:rPr>
      </w:pPr>
    </w:p>
    <w:p w14:paraId="4300C8A1" w14:textId="11611AA0" w:rsidR="00B0389F" w:rsidRPr="00F11C4F" w:rsidRDefault="00B0389F"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Any adverse publicity accruing to the </w:t>
      </w:r>
      <w:r w:rsidR="00B05A79" w:rsidRPr="00F11C4F">
        <w:rPr>
          <w:rFonts w:ascii="Arial" w:eastAsia="Arial" w:hAnsi="Arial" w:cs="Arial"/>
          <w:szCs w:val="22"/>
        </w:rPr>
        <w:t>academy</w:t>
      </w:r>
      <w:r w:rsidRPr="00F11C4F">
        <w:rPr>
          <w:rFonts w:ascii="Arial" w:eastAsia="Arial" w:hAnsi="Arial" w:cs="Arial"/>
          <w:szCs w:val="22"/>
        </w:rPr>
        <w:t xml:space="preserve"> (such as publicity in a local newspaper etc) may be viewed as amounting to reputational loss and disciplinary action may be initiated as a result.</w:t>
      </w:r>
    </w:p>
    <w:p w14:paraId="101D9B83" w14:textId="77777777" w:rsidR="00B0389F" w:rsidRPr="00F11C4F" w:rsidRDefault="00B0389F" w:rsidP="00444547">
      <w:pPr>
        <w:ind w:left="720" w:hanging="720"/>
        <w:jc w:val="both"/>
        <w:rPr>
          <w:rFonts w:ascii="Arial" w:eastAsia="Arial" w:hAnsi="Arial" w:cs="Arial"/>
          <w:szCs w:val="22"/>
        </w:rPr>
      </w:pPr>
    </w:p>
    <w:p w14:paraId="5AE3ADF4" w14:textId="15710DAF" w:rsidR="00321965" w:rsidRPr="00F11C4F" w:rsidRDefault="00B0389F"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It may also be appropriate to refer the individual concerned </w:t>
      </w:r>
      <w:r w:rsidR="00235834" w:rsidRPr="00F11C4F">
        <w:rPr>
          <w:rFonts w:ascii="Arial" w:eastAsia="Arial" w:hAnsi="Arial" w:cs="Arial"/>
          <w:szCs w:val="22"/>
        </w:rPr>
        <w:t xml:space="preserve">(where </w:t>
      </w:r>
      <w:r w:rsidR="00C51F24" w:rsidRPr="00F11C4F">
        <w:rPr>
          <w:rFonts w:ascii="Arial" w:eastAsia="Arial" w:hAnsi="Arial" w:cs="Arial"/>
          <w:szCs w:val="22"/>
        </w:rPr>
        <w:t xml:space="preserve">they are </w:t>
      </w:r>
      <w:r w:rsidR="00235834" w:rsidRPr="00F11C4F">
        <w:rPr>
          <w:rFonts w:ascii="Arial" w:eastAsia="Arial" w:hAnsi="Arial" w:cs="Arial"/>
          <w:szCs w:val="22"/>
        </w:rPr>
        <w:t xml:space="preserve">a teacher) </w:t>
      </w:r>
      <w:r w:rsidRPr="00F11C4F">
        <w:rPr>
          <w:rFonts w:ascii="Arial" w:eastAsia="Arial" w:hAnsi="Arial" w:cs="Arial"/>
          <w:szCs w:val="22"/>
        </w:rPr>
        <w:t xml:space="preserve">to the </w:t>
      </w:r>
      <w:r w:rsidR="00321965" w:rsidRPr="00F11C4F">
        <w:rPr>
          <w:rFonts w:ascii="Arial" w:eastAsia="Arial" w:hAnsi="Arial" w:cs="Arial"/>
          <w:szCs w:val="22"/>
        </w:rPr>
        <w:t>TRA.  Any decision in relation to this will be entirely at the discretion of the headteacher.</w:t>
      </w:r>
    </w:p>
    <w:p w14:paraId="6B9560C6" w14:textId="77777777" w:rsidR="00035297" w:rsidRPr="00F11C4F" w:rsidRDefault="00035297" w:rsidP="004204D0">
      <w:pPr>
        <w:jc w:val="both"/>
        <w:rPr>
          <w:rFonts w:ascii="Arial" w:eastAsia="Arial" w:hAnsi="Arial" w:cs="Arial"/>
          <w:szCs w:val="22"/>
        </w:rPr>
      </w:pPr>
    </w:p>
    <w:p w14:paraId="5CAE84CA" w14:textId="5A74C2EA" w:rsidR="00851876" w:rsidRPr="00F11C4F" w:rsidRDefault="00851876" w:rsidP="00F037E1">
      <w:pPr>
        <w:pStyle w:val="Heading1"/>
        <w:numPr>
          <w:ilvl w:val="0"/>
          <w:numId w:val="23"/>
        </w:numPr>
        <w:spacing w:before="120" w:after="120"/>
        <w:rPr>
          <w:rFonts w:eastAsia="Arial"/>
        </w:rPr>
      </w:pPr>
      <w:bookmarkStart w:id="12" w:name="_Toc468107352"/>
      <w:r w:rsidRPr="00F11C4F">
        <w:rPr>
          <w:rFonts w:eastAsia="Arial"/>
        </w:rPr>
        <w:t>Monitoring</w:t>
      </w:r>
      <w:bookmarkEnd w:id="12"/>
    </w:p>
    <w:p w14:paraId="2E2912C6" w14:textId="77777777" w:rsidR="00851876" w:rsidRPr="00F11C4F" w:rsidRDefault="00851876" w:rsidP="004204D0">
      <w:pPr>
        <w:jc w:val="both"/>
        <w:rPr>
          <w:rFonts w:ascii="Arial" w:eastAsia="Arial" w:hAnsi="Arial" w:cs="Arial"/>
          <w:szCs w:val="22"/>
        </w:rPr>
      </w:pPr>
    </w:p>
    <w:p w14:paraId="78C20427" w14:textId="4C666E96" w:rsidR="00851876" w:rsidRPr="00F11C4F" w:rsidRDefault="00B0389F" w:rsidP="00F037E1">
      <w:pPr>
        <w:pStyle w:val="ListParagraph"/>
        <w:numPr>
          <w:ilvl w:val="1"/>
          <w:numId w:val="23"/>
        </w:numPr>
        <w:jc w:val="both"/>
        <w:rPr>
          <w:rFonts w:ascii="Arial" w:eastAsia="Arial" w:hAnsi="Arial" w:cs="Arial"/>
          <w:szCs w:val="22"/>
        </w:rPr>
      </w:pPr>
      <w:r w:rsidRPr="00F11C4F">
        <w:rPr>
          <w:rFonts w:ascii="Arial" w:eastAsia="Arial" w:hAnsi="Arial" w:cs="Arial"/>
          <w:szCs w:val="22"/>
        </w:rPr>
        <w:t xml:space="preserve">The </w:t>
      </w:r>
      <w:r w:rsidR="00B05A79" w:rsidRPr="00F11C4F">
        <w:rPr>
          <w:rFonts w:ascii="Arial" w:eastAsia="Arial" w:hAnsi="Arial" w:cs="Arial"/>
          <w:szCs w:val="22"/>
        </w:rPr>
        <w:t>academy</w:t>
      </w:r>
      <w:r w:rsidRPr="00F11C4F">
        <w:rPr>
          <w:rFonts w:ascii="Arial" w:eastAsia="Arial" w:hAnsi="Arial" w:cs="Arial"/>
          <w:szCs w:val="22"/>
        </w:rPr>
        <w:t xml:space="preserve"> will</w:t>
      </w:r>
      <w:r w:rsidR="00851876" w:rsidRPr="00F11C4F">
        <w:rPr>
          <w:rFonts w:ascii="Arial" w:eastAsia="Arial" w:hAnsi="Arial" w:cs="Arial"/>
          <w:szCs w:val="22"/>
        </w:rPr>
        <w:t xml:space="preserve"> monitor the number</w:t>
      </w:r>
      <w:r w:rsidRPr="00F11C4F">
        <w:rPr>
          <w:rFonts w:ascii="Arial" w:eastAsia="Arial" w:hAnsi="Arial" w:cs="Arial"/>
          <w:szCs w:val="22"/>
        </w:rPr>
        <w:t xml:space="preserve"> of alcohol and/or </w:t>
      </w:r>
      <w:r w:rsidR="00851876" w:rsidRPr="00F11C4F">
        <w:rPr>
          <w:rFonts w:ascii="Arial" w:eastAsia="Arial" w:hAnsi="Arial" w:cs="Arial"/>
          <w:szCs w:val="22"/>
        </w:rPr>
        <w:t xml:space="preserve">drug related matters referred to occupational health </w:t>
      </w:r>
      <w:r w:rsidRPr="00F11C4F">
        <w:rPr>
          <w:rFonts w:ascii="Arial" w:eastAsia="Arial" w:hAnsi="Arial" w:cs="Arial"/>
          <w:szCs w:val="22"/>
        </w:rPr>
        <w:t xml:space="preserve">(subject to confirmation by the latter as to the existence of such a problem) </w:t>
      </w:r>
      <w:r w:rsidR="00851876" w:rsidRPr="00F11C4F">
        <w:rPr>
          <w:rFonts w:ascii="Arial" w:eastAsia="Arial" w:hAnsi="Arial" w:cs="Arial"/>
          <w:szCs w:val="22"/>
        </w:rPr>
        <w:t xml:space="preserve">and </w:t>
      </w:r>
      <w:r w:rsidRPr="00F11C4F">
        <w:rPr>
          <w:rFonts w:ascii="Arial" w:eastAsia="Arial" w:hAnsi="Arial" w:cs="Arial"/>
          <w:szCs w:val="22"/>
        </w:rPr>
        <w:t xml:space="preserve">will also monitor the incidence of </w:t>
      </w:r>
      <w:r w:rsidR="00851876" w:rsidRPr="00F11C4F">
        <w:rPr>
          <w:rFonts w:ascii="Arial" w:eastAsia="Arial" w:hAnsi="Arial" w:cs="Arial"/>
          <w:szCs w:val="22"/>
        </w:rPr>
        <w:t xml:space="preserve">disciplinary action </w:t>
      </w:r>
      <w:r w:rsidRPr="00F11C4F">
        <w:rPr>
          <w:rFonts w:ascii="Arial" w:eastAsia="Arial" w:hAnsi="Arial" w:cs="Arial"/>
          <w:szCs w:val="22"/>
        </w:rPr>
        <w:t xml:space="preserve">initiated following concerns regarding misuse of </w:t>
      </w:r>
      <w:r w:rsidR="00851876" w:rsidRPr="00F11C4F">
        <w:rPr>
          <w:rFonts w:ascii="Arial" w:eastAsia="Arial" w:hAnsi="Arial" w:cs="Arial"/>
          <w:szCs w:val="22"/>
        </w:rPr>
        <w:t>alcohol and/or drugs.</w:t>
      </w:r>
    </w:p>
    <w:p w14:paraId="46263E49" w14:textId="77777777" w:rsidR="002B6449" w:rsidRPr="00D336A8" w:rsidRDefault="002B6449" w:rsidP="00444547">
      <w:pPr>
        <w:ind w:left="720" w:hanging="720"/>
        <w:jc w:val="both"/>
        <w:rPr>
          <w:rFonts w:ascii="Arial" w:eastAsia="Arial" w:hAnsi="Arial" w:cs="Arial"/>
          <w:szCs w:val="22"/>
        </w:rPr>
      </w:pPr>
    </w:p>
    <w:p w14:paraId="44304292" w14:textId="32FA2C48" w:rsidR="00851876" w:rsidRPr="00D336A8" w:rsidRDefault="007478B4" w:rsidP="00F037E1">
      <w:pPr>
        <w:pStyle w:val="Heading1"/>
        <w:numPr>
          <w:ilvl w:val="0"/>
          <w:numId w:val="23"/>
        </w:numPr>
        <w:spacing w:before="120" w:after="120"/>
        <w:rPr>
          <w:rFonts w:eastAsia="Arial"/>
        </w:rPr>
      </w:pPr>
      <w:bookmarkStart w:id="13" w:name="_Toc468107353"/>
      <w:r w:rsidRPr="00D336A8">
        <w:rPr>
          <w:rFonts w:eastAsia="Arial"/>
        </w:rPr>
        <w:t>Other policies and p</w:t>
      </w:r>
      <w:r w:rsidR="00851876" w:rsidRPr="00D336A8">
        <w:rPr>
          <w:rFonts w:eastAsia="Arial"/>
        </w:rPr>
        <w:t>rocedures</w:t>
      </w:r>
      <w:bookmarkEnd w:id="13"/>
    </w:p>
    <w:p w14:paraId="0A76C2E5" w14:textId="77777777" w:rsidR="002B6449" w:rsidRPr="00D336A8" w:rsidRDefault="002B6449" w:rsidP="004204D0">
      <w:pPr>
        <w:jc w:val="both"/>
        <w:rPr>
          <w:rFonts w:ascii="Arial" w:eastAsia="Arial" w:hAnsi="Arial" w:cs="Arial"/>
          <w:szCs w:val="22"/>
        </w:rPr>
      </w:pPr>
    </w:p>
    <w:p w14:paraId="091F753B" w14:textId="42819C19" w:rsidR="00851876" w:rsidRPr="0037318D" w:rsidRDefault="00851876" w:rsidP="00F037E1">
      <w:pPr>
        <w:pStyle w:val="ListParagraph"/>
        <w:numPr>
          <w:ilvl w:val="1"/>
          <w:numId w:val="23"/>
        </w:numPr>
        <w:jc w:val="both"/>
        <w:rPr>
          <w:rFonts w:ascii="Arial" w:eastAsia="Arial" w:hAnsi="Arial" w:cs="Arial"/>
          <w:szCs w:val="22"/>
        </w:rPr>
      </w:pPr>
      <w:r w:rsidRPr="0037318D">
        <w:rPr>
          <w:rFonts w:ascii="Arial" w:eastAsia="Arial" w:hAnsi="Arial" w:cs="Arial"/>
          <w:szCs w:val="22"/>
        </w:rPr>
        <w:t>This policy will be supported by the following policies and procedures:</w:t>
      </w:r>
    </w:p>
    <w:p w14:paraId="16E10817" w14:textId="77777777" w:rsidR="00E752A7" w:rsidRPr="00D336A8" w:rsidRDefault="00851876" w:rsidP="0078753A">
      <w:pPr>
        <w:pStyle w:val="ListParagraph"/>
        <w:numPr>
          <w:ilvl w:val="0"/>
          <w:numId w:val="30"/>
        </w:numPr>
        <w:spacing w:before="120"/>
        <w:ind w:left="1135" w:hanging="284"/>
        <w:contextualSpacing w:val="0"/>
        <w:jc w:val="both"/>
        <w:rPr>
          <w:rFonts w:ascii="Arial" w:eastAsia="Arial" w:hAnsi="Arial" w:cs="Arial"/>
          <w:szCs w:val="22"/>
        </w:rPr>
      </w:pPr>
      <w:r w:rsidRPr="00D336A8">
        <w:rPr>
          <w:rFonts w:ascii="Arial" w:eastAsia="Arial" w:hAnsi="Arial" w:cs="Arial"/>
          <w:szCs w:val="22"/>
        </w:rPr>
        <w:t>Attendance Management Policy</w:t>
      </w:r>
    </w:p>
    <w:p w14:paraId="520021E9" w14:textId="77777777" w:rsidR="009011F9" w:rsidRPr="00D336A8" w:rsidRDefault="009011F9" w:rsidP="0078753A">
      <w:pPr>
        <w:pStyle w:val="ListParagraph"/>
        <w:numPr>
          <w:ilvl w:val="0"/>
          <w:numId w:val="30"/>
        </w:numPr>
        <w:spacing w:before="120"/>
        <w:ind w:left="1135" w:hanging="284"/>
        <w:contextualSpacing w:val="0"/>
        <w:jc w:val="both"/>
        <w:rPr>
          <w:rFonts w:ascii="Arial" w:eastAsia="Arial" w:hAnsi="Arial" w:cs="Arial"/>
          <w:szCs w:val="22"/>
        </w:rPr>
      </w:pPr>
      <w:r w:rsidRPr="00D336A8">
        <w:rPr>
          <w:rFonts w:ascii="Arial" w:eastAsia="Arial" w:hAnsi="Arial" w:cs="Arial"/>
          <w:szCs w:val="22"/>
        </w:rPr>
        <w:t>Capability Policy</w:t>
      </w:r>
    </w:p>
    <w:p w14:paraId="6A21D364" w14:textId="77777777" w:rsidR="009011F9" w:rsidRPr="00D336A8" w:rsidRDefault="009011F9" w:rsidP="0078753A">
      <w:pPr>
        <w:pStyle w:val="ListParagraph"/>
        <w:numPr>
          <w:ilvl w:val="0"/>
          <w:numId w:val="30"/>
        </w:numPr>
        <w:spacing w:before="120"/>
        <w:ind w:left="1135" w:hanging="284"/>
        <w:contextualSpacing w:val="0"/>
        <w:jc w:val="both"/>
        <w:rPr>
          <w:rFonts w:ascii="Arial" w:eastAsia="Arial" w:hAnsi="Arial" w:cs="Arial"/>
          <w:szCs w:val="22"/>
        </w:rPr>
      </w:pPr>
      <w:r w:rsidRPr="00D336A8">
        <w:rPr>
          <w:rFonts w:ascii="Arial" w:eastAsia="Arial" w:hAnsi="Arial" w:cs="Arial"/>
          <w:szCs w:val="22"/>
        </w:rPr>
        <w:t>Disciplinary Policy</w:t>
      </w:r>
    </w:p>
    <w:p w14:paraId="2EB784D0" w14:textId="77777777" w:rsidR="009011F9" w:rsidRPr="007D58E0" w:rsidRDefault="009011F9" w:rsidP="0007565C">
      <w:pPr>
        <w:pStyle w:val="ListParagraph"/>
        <w:spacing w:before="60"/>
        <w:ind w:left="1440"/>
        <w:contextualSpacing w:val="0"/>
        <w:jc w:val="both"/>
        <w:rPr>
          <w:rFonts w:ascii="Arial" w:eastAsia="Arial" w:hAnsi="Arial" w:cs="Arial"/>
          <w:szCs w:val="22"/>
        </w:rPr>
      </w:pPr>
    </w:p>
    <w:sectPr w:rsidR="009011F9" w:rsidRPr="007D58E0" w:rsidSect="008D1406">
      <w:footerReference w:type="default" r:id="rId12"/>
      <w:type w:val="continuous"/>
      <w:pgSz w:w="11906" w:h="16838" w:code="9"/>
      <w:pgMar w:top="1247" w:right="1247" w:bottom="1247" w:left="124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36499" w14:textId="77777777" w:rsidR="00F85C63" w:rsidRDefault="00F85C63" w:rsidP="004245A2">
      <w:r>
        <w:separator/>
      </w:r>
    </w:p>
  </w:endnote>
  <w:endnote w:type="continuationSeparator" w:id="0">
    <w:p w14:paraId="021079D0" w14:textId="77777777" w:rsidR="00F85C63" w:rsidRDefault="00F85C63" w:rsidP="00424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308898767"/>
      <w:docPartObj>
        <w:docPartGallery w:val="Page Numbers (Bottom of Page)"/>
        <w:docPartUnique/>
      </w:docPartObj>
    </w:sdtPr>
    <w:sdtEndPr/>
    <w:sdtContent>
      <w:sdt>
        <w:sdtPr>
          <w:rPr>
            <w:rFonts w:ascii="Arial" w:hAnsi="Arial" w:cs="Arial"/>
          </w:rPr>
          <w:id w:val="-1433267269"/>
          <w:docPartObj>
            <w:docPartGallery w:val="Page Numbers (Top of Page)"/>
            <w:docPartUnique/>
          </w:docPartObj>
        </w:sdtPr>
        <w:sdtEndPr/>
        <w:sdtContent>
          <w:p w14:paraId="10A551EE" w14:textId="77777777" w:rsidR="006D2827" w:rsidRPr="004C3025" w:rsidRDefault="006D2827" w:rsidP="004C3025">
            <w:pPr>
              <w:pStyle w:val="Footer"/>
              <w:jc w:val="right"/>
              <w:rPr>
                <w:rFonts w:ascii="Arial" w:hAnsi="Arial" w:cs="Arial"/>
              </w:rPr>
            </w:pPr>
            <w:r w:rsidRPr="004245A2">
              <w:rPr>
                <w:rFonts w:ascii="Arial" w:hAnsi="Arial" w:cs="Arial"/>
              </w:rPr>
              <w:t xml:space="preserve">Page </w:t>
            </w:r>
            <w:r w:rsidRPr="004245A2">
              <w:rPr>
                <w:rFonts w:ascii="Arial" w:hAnsi="Arial" w:cs="Arial"/>
                <w:b/>
                <w:bCs/>
                <w:sz w:val="24"/>
                <w:szCs w:val="24"/>
              </w:rPr>
              <w:fldChar w:fldCharType="begin"/>
            </w:r>
            <w:r w:rsidRPr="004245A2">
              <w:rPr>
                <w:rFonts w:ascii="Arial" w:hAnsi="Arial" w:cs="Arial"/>
                <w:b/>
                <w:bCs/>
              </w:rPr>
              <w:instrText xml:space="preserve"> PAGE </w:instrText>
            </w:r>
            <w:r w:rsidRPr="004245A2">
              <w:rPr>
                <w:rFonts w:ascii="Arial" w:hAnsi="Arial" w:cs="Arial"/>
                <w:b/>
                <w:bCs/>
                <w:sz w:val="24"/>
                <w:szCs w:val="24"/>
              </w:rPr>
              <w:fldChar w:fldCharType="separate"/>
            </w:r>
            <w:r w:rsidR="00772C0D">
              <w:rPr>
                <w:rFonts w:ascii="Arial" w:hAnsi="Arial" w:cs="Arial"/>
                <w:b/>
                <w:bCs/>
                <w:noProof/>
              </w:rPr>
              <w:t>5</w:t>
            </w:r>
            <w:r w:rsidRPr="004245A2">
              <w:rPr>
                <w:rFonts w:ascii="Arial" w:hAnsi="Arial" w:cs="Arial"/>
                <w:b/>
                <w:bCs/>
                <w:sz w:val="24"/>
                <w:szCs w:val="24"/>
              </w:rPr>
              <w:fldChar w:fldCharType="end"/>
            </w:r>
            <w:r w:rsidRPr="004245A2">
              <w:rPr>
                <w:rFonts w:ascii="Arial" w:hAnsi="Arial" w:cs="Arial"/>
              </w:rPr>
              <w:t xml:space="preserve"> of </w:t>
            </w:r>
            <w:r w:rsidRPr="004245A2">
              <w:rPr>
                <w:rFonts w:ascii="Arial" w:hAnsi="Arial" w:cs="Arial"/>
                <w:b/>
                <w:bCs/>
                <w:sz w:val="24"/>
                <w:szCs w:val="24"/>
              </w:rPr>
              <w:fldChar w:fldCharType="begin"/>
            </w:r>
            <w:r w:rsidRPr="004245A2">
              <w:rPr>
                <w:rFonts w:ascii="Arial" w:hAnsi="Arial" w:cs="Arial"/>
                <w:b/>
                <w:bCs/>
              </w:rPr>
              <w:instrText xml:space="preserve"> NUMPAGES  </w:instrText>
            </w:r>
            <w:r w:rsidRPr="004245A2">
              <w:rPr>
                <w:rFonts w:ascii="Arial" w:hAnsi="Arial" w:cs="Arial"/>
                <w:b/>
                <w:bCs/>
                <w:sz w:val="24"/>
                <w:szCs w:val="24"/>
              </w:rPr>
              <w:fldChar w:fldCharType="separate"/>
            </w:r>
            <w:r w:rsidR="00772C0D">
              <w:rPr>
                <w:rFonts w:ascii="Arial" w:hAnsi="Arial" w:cs="Arial"/>
                <w:b/>
                <w:bCs/>
                <w:noProof/>
              </w:rPr>
              <w:t>8</w:t>
            </w:r>
            <w:r w:rsidRPr="004245A2">
              <w:rPr>
                <w:rFonts w:ascii="Arial" w:hAnsi="Arial" w:cs="Arial"/>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9EBB1" w14:textId="77777777" w:rsidR="00F85C63" w:rsidRDefault="00F85C63" w:rsidP="004245A2">
      <w:r>
        <w:separator/>
      </w:r>
    </w:p>
  </w:footnote>
  <w:footnote w:type="continuationSeparator" w:id="0">
    <w:p w14:paraId="57A41F63" w14:textId="77777777" w:rsidR="00F85C63" w:rsidRDefault="00F85C63" w:rsidP="004245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834CB"/>
    <w:multiLevelType w:val="hybridMultilevel"/>
    <w:tmpl w:val="2488C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CC1959"/>
    <w:multiLevelType w:val="hybridMultilevel"/>
    <w:tmpl w:val="6840DB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AEF271D"/>
    <w:multiLevelType w:val="multilevel"/>
    <w:tmpl w:val="75F48C4A"/>
    <w:lvl w:ilvl="0">
      <w:start w:val="1"/>
      <w:numFmt w:val="bullet"/>
      <w:lvlText w:val=""/>
      <w:lvlJc w:val="left"/>
      <w:pPr>
        <w:tabs>
          <w:tab w:val="num" w:pos="567"/>
        </w:tabs>
        <w:ind w:left="0" w:firstLine="567"/>
      </w:pPr>
      <w:rPr>
        <w:rFonts w:ascii="Symbol" w:hAnsi="Symbol" w:hint="default"/>
      </w:rPr>
    </w:lvl>
    <w:lvl w:ilvl="1">
      <w:start w:val="1"/>
      <w:numFmt w:val="bullet"/>
      <w:lvlText w:val=""/>
      <w:lvlJc w:val="left"/>
      <w:pPr>
        <w:ind w:left="567" w:hanging="567"/>
      </w:pPr>
      <w:rPr>
        <w:rFonts w:ascii="Symbol" w:hAnsi="Symbol"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3" w15:restartNumberingAfterBreak="0">
    <w:nsid w:val="106936C4"/>
    <w:multiLevelType w:val="hybridMultilevel"/>
    <w:tmpl w:val="731A1FB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479256A"/>
    <w:multiLevelType w:val="hybridMultilevel"/>
    <w:tmpl w:val="3190B2C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5CC5CE6"/>
    <w:multiLevelType w:val="multilevel"/>
    <w:tmpl w:val="76CCEB3E"/>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18076AD5"/>
    <w:multiLevelType w:val="multilevel"/>
    <w:tmpl w:val="2962FE2C"/>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7" w15:restartNumberingAfterBreak="0">
    <w:nsid w:val="1A376018"/>
    <w:multiLevelType w:val="hybridMultilevel"/>
    <w:tmpl w:val="80B2CF5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8" w15:restartNumberingAfterBreak="0">
    <w:nsid w:val="1BDB688B"/>
    <w:multiLevelType w:val="hybridMultilevel"/>
    <w:tmpl w:val="CE74E87C"/>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9" w15:restartNumberingAfterBreak="0">
    <w:nsid w:val="1C3318FC"/>
    <w:multiLevelType w:val="multilevel"/>
    <w:tmpl w:val="FD7AFDE6"/>
    <w:lvl w:ilvl="0">
      <w:start w:val="1"/>
      <w:numFmt w:val="decimal"/>
      <w:lvlText w:val="%1."/>
      <w:lvlJc w:val="left"/>
      <w:pPr>
        <w:ind w:left="2729" w:hanging="720"/>
      </w:pPr>
      <w:rPr>
        <w:rFonts w:hint="default"/>
      </w:rPr>
    </w:lvl>
    <w:lvl w:ilvl="1">
      <w:start w:val="1"/>
      <w:numFmt w:val="decimal"/>
      <w:isLgl/>
      <w:lvlText w:val="%1.%2"/>
      <w:lvlJc w:val="left"/>
      <w:pPr>
        <w:ind w:left="2729" w:hanging="720"/>
      </w:pPr>
      <w:rPr>
        <w:rFonts w:eastAsia="Arial" w:hint="default"/>
        <w:color w:val="auto"/>
      </w:rPr>
    </w:lvl>
    <w:lvl w:ilvl="2">
      <w:start w:val="1"/>
      <w:numFmt w:val="decimal"/>
      <w:isLgl/>
      <w:lvlText w:val="%1.%2.%3"/>
      <w:lvlJc w:val="left"/>
      <w:pPr>
        <w:ind w:left="1419" w:hanging="284"/>
      </w:pPr>
      <w:rPr>
        <w:rFonts w:eastAsia="Arial" w:hint="default"/>
        <w:color w:val="auto"/>
      </w:rPr>
    </w:lvl>
    <w:lvl w:ilvl="3">
      <w:start w:val="1"/>
      <w:numFmt w:val="decimal"/>
      <w:isLgl/>
      <w:lvlText w:val="%1.%2.%3.%4"/>
      <w:lvlJc w:val="left"/>
      <w:pPr>
        <w:ind w:left="2729" w:hanging="720"/>
      </w:pPr>
      <w:rPr>
        <w:rFonts w:eastAsia="Arial" w:hint="default"/>
        <w:color w:val="auto"/>
      </w:rPr>
    </w:lvl>
    <w:lvl w:ilvl="4">
      <w:start w:val="1"/>
      <w:numFmt w:val="decimal"/>
      <w:isLgl/>
      <w:lvlText w:val="%1.%2.%3.%4.%5"/>
      <w:lvlJc w:val="left"/>
      <w:pPr>
        <w:ind w:left="3089" w:hanging="1080"/>
      </w:pPr>
      <w:rPr>
        <w:rFonts w:eastAsia="Arial" w:hint="default"/>
        <w:color w:val="auto"/>
      </w:rPr>
    </w:lvl>
    <w:lvl w:ilvl="5">
      <w:start w:val="1"/>
      <w:numFmt w:val="decimal"/>
      <w:isLgl/>
      <w:lvlText w:val="%1.%2.%3.%4.%5.%6"/>
      <w:lvlJc w:val="left"/>
      <w:pPr>
        <w:ind w:left="3089" w:hanging="1080"/>
      </w:pPr>
      <w:rPr>
        <w:rFonts w:eastAsia="Arial" w:hint="default"/>
        <w:color w:val="auto"/>
      </w:rPr>
    </w:lvl>
    <w:lvl w:ilvl="6">
      <w:start w:val="1"/>
      <w:numFmt w:val="decimal"/>
      <w:isLgl/>
      <w:lvlText w:val="%1.%2.%3.%4.%5.%6.%7"/>
      <w:lvlJc w:val="left"/>
      <w:pPr>
        <w:ind w:left="3449" w:hanging="1440"/>
      </w:pPr>
      <w:rPr>
        <w:rFonts w:eastAsia="Arial" w:hint="default"/>
        <w:color w:val="auto"/>
      </w:rPr>
    </w:lvl>
    <w:lvl w:ilvl="7">
      <w:start w:val="1"/>
      <w:numFmt w:val="decimal"/>
      <w:isLgl/>
      <w:lvlText w:val="%1.%2.%3.%4.%5.%6.%7.%8"/>
      <w:lvlJc w:val="left"/>
      <w:pPr>
        <w:ind w:left="3449" w:hanging="1440"/>
      </w:pPr>
      <w:rPr>
        <w:rFonts w:eastAsia="Arial" w:hint="default"/>
        <w:color w:val="auto"/>
      </w:rPr>
    </w:lvl>
    <w:lvl w:ilvl="8">
      <w:start w:val="1"/>
      <w:numFmt w:val="decimal"/>
      <w:isLgl/>
      <w:lvlText w:val="%1.%2.%3.%4.%5.%6.%7.%8.%9"/>
      <w:lvlJc w:val="left"/>
      <w:pPr>
        <w:ind w:left="3809" w:hanging="1800"/>
      </w:pPr>
      <w:rPr>
        <w:rFonts w:eastAsia="Arial" w:hint="default"/>
        <w:color w:val="auto"/>
      </w:rPr>
    </w:lvl>
  </w:abstractNum>
  <w:abstractNum w:abstractNumId="10" w15:restartNumberingAfterBreak="0">
    <w:nsid w:val="1C6A5439"/>
    <w:multiLevelType w:val="hybridMultilevel"/>
    <w:tmpl w:val="9A3EA86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D775D0B"/>
    <w:multiLevelType w:val="hybridMultilevel"/>
    <w:tmpl w:val="776C0574"/>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2" w15:restartNumberingAfterBreak="0">
    <w:nsid w:val="2F4776C9"/>
    <w:multiLevelType w:val="hybridMultilevel"/>
    <w:tmpl w:val="BA1688D8"/>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53435C"/>
    <w:multiLevelType w:val="hybridMultilevel"/>
    <w:tmpl w:val="D00AA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69D5623"/>
    <w:multiLevelType w:val="multilevel"/>
    <w:tmpl w:val="BC8CEB60"/>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15" w15:restartNumberingAfterBreak="0">
    <w:nsid w:val="37EF7CA5"/>
    <w:multiLevelType w:val="multilevel"/>
    <w:tmpl w:val="FFBE9FD0"/>
    <w:lvl w:ilvl="0">
      <w:start w:val="1"/>
      <w:numFmt w:val="decimal"/>
      <w:lvlText w:val="%1."/>
      <w:lvlJc w:val="left"/>
      <w:pPr>
        <w:ind w:left="1440" w:hanging="720"/>
      </w:pPr>
      <w:rPr>
        <w:rFonts w:hint="default"/>
      </w:rPr>
    </w:lvl>
    <w:lvl w:ilvl="1">
      <w:start w:val="1"/>
      <w:numFmt w:val="decimal"/>
      <w:isLgl/>
      <w:lvlText w:val="%1.%2"/>
      <w:lvlJc w:val="left"/>
      <w:pPr>
        <w:ind w:left="1440" w:hanging="720"/>
      </w:pPr>
      <w:rPr>
        <w:rFonts w:eastAsia="Arial" w:hint="default"/>
        <w:color w:val="auto"/>
      </w:rPr>
    </w:lvl>
    <w:lvl w:ilvl="2">
      <w:start w:val="1"/>
      <w:numFmt w:val="decimal"/>
      <w:isLgl/>
      <w:lvlText w:val="%1.%2.%3"/>
      <w:lvlJc w:val="left"/>
      <w:pPr>
        <w:ind w:left="1440" w:hanging="720"/>
      </w:pPr>
      <w:rPr>
        <w:rFonts w:eastAsia="Arial" w:hint="default"/>
        <w:color w:val="auto"/>
      </w:rPr>
    </w:lvl>
    <w:lvl w:ilvl="3">
      <w:start w:val="1"/>
      <w:numFmt w:val="decimal"/>
      <w:isLgl/>
      <w:lvlText w:val="%1.%2.%3.%4"/>
      <w:lvlJc w:val="left"/>
      <w:pPr>
        <w:ind w:left="1440" w:hanging="720"/>
      </w:pPr>
      <w:rPr>
        <w:rFonts w:eastAsia="Arial" w:hint="default"/>
        <w:color w:val="auto"/>
      </w:rPr>
    </w:lvl>
    <w:lvl w:ilvl="4">
      <w:start w:val="1"/>
      <w:numFmt w:val="decimal"/>
      <w:isLgl/>
      <w:lvlText w:val="%1.%2.%3.%4.%5"/>
      <w:lvlJc w:val="left"/>
      <w:pPr>
        <w:ind w:left="1800" w:hanging="1080"/>
      </w:pPr>
      <w:rPr>
        <w:rFonts w:eastAsia="Arial" w:hint="default"/>
        <w:color w:val="auto"/>
      </w:rPr>
    </w:lvl>
    <w:lvl w:ilvl="5">
      <w:start w:val="1"/>
      <w:numFmt w:val="decimal"/>
      <w:isLgl/>
      <w:lvlText w:val="%1.%2.%3.%4.%5.%6"/>
      <w:lvlJc w:val="left"/>
      <w:pPr>
        <w:ind w:left="1800" w:hanging="1080"/>
      </w:pPr>
      <w:rPr>
        <w:rFonts w:eastAsia="Arial" w:hint="default"/>
        <w:color w:val="auto"/>
      </w:rPr>
    </w:lvl>
    <w:lvl w:ilvl="6">
      <w:start w:val="1"/>
      <w:numFmt w:val="decimal"/>
      <w:isLgl/>
      <w:lvlText w:val="%1.%2.%3.%4.%5.%6.%7"/>
      <w:lvlJc w:val="left"/>
      <w:pPr>
        <w:ind w:left="2160" w:hanging="1440"/>
      </w:pPr>
      <w:rPr>
        <w:rFonts w:eastAsia="Arial" w:hint="default"/>
        <w:color w:val="auto"/>
      </w:rPr>
    </w:lvl>
    <w:lvl w:ilvl="7">
      <w:start w:val="1"/>
      <w:numFmt w:val="decimal"/>
      <w:isLgl/>
      <w:lvlText w:val="%1.%2.%3.%4.%5.%6.%7.%8"/>
      <w:lvlJc w:val="left"/>
      <w:pPr>
        <w:ind w:left="2160" w:hanging="1440"/>
      </w:pPr>
      <w:rPr>
        <w:rFonts w:eastAsia="Arial" w:hint="default"/>
        <w:color w:val="auto"/>
      </w:rPr>
    </w:lvl>
    <w:lvl w:ilvl="8">
      <w:start w:val="1"/>
      <w:numFmt w:val="decimal"/>
      <w:isLgl/>
      <w:lvlText w:val="%1.%2.%3.%4.%5.%6.%7.%8.%9"/>
      <w:lvlJc w:val="left"/>
      <w:pPr>
        <w:ind w:left="2520" w:hanging="1800"/>
      </w:pPr>
      <w:rPr>
        <w:rFonts w:eastAsia="Arial" w:hint="default"/>
        <w:color w:val="auto"/>
      </w:rPr>
    </w:lvl>
  </w:abstractNum>
  <w:abstractNum w:abstractNumId="16" w15:restartNumberingAfterBreak="0">
    <w:nsid w:val="3A06485B"/>
    <w:multiLevelType w:val="hybridMultilevel"/>
    <w:tmpl w:val="14C061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3B6547E6"/>
    <w:multiLevelType w:val="hybridMultilevel"/>
    <w:tmpl w:val="0A9E9EF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8" w15:restartNumberingAfterBreak="0">
    <w:nsid w:val="3D7D1FF0"/>
    <w:multiLevelType w:val="hybridMultilevel"/>
    <w:tmpl w:val="E7043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3E1663"/>
    <w:multiLevelType w:val="multilevel"/>
    <w:tmpl w:val="75F48C4A"/>
    <w:lvl w:ilvl="0">
      <w:start w:val="1"/>
      <w:numFmt w:val="bullet"/>
      <w:lvlText w:val=""/>
      <w:lvlJc w:val="left"/>
      <w:pPr>
        <w:tabs>
          <w:tab w:val="num" w:pos="567"/>
        </w:tabs>
        <w:ind w:left="0" w:firstLine="567"/>
      </w:pPr>
      <w:rPr>
        <w:rFonts w:ascii="Symbol" w:hAnsi="Symbol" w:hint="default"/>
      </w:rPr>
    </w:lvl>
    <w:lvl w:ilvl="1">
      <w:start w:val="1"/>
      <w:numFmt w:val="bullet"/>
      <w:lvlText w:val=""/>
      <w:lvlJc w:val="left"/>
      <w:pPr>
        <w:ind w:left="567" w:hanging="567"/>
      </w:pPr>
      <w:rPr>
        <w:rFonts w:ascii="Symbol" w:hAnsi="Symbol"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20" w15:restartNumberingAfterBreak="0">
    <w:nsid w:val="44AC3CDF"/>
    <w:multiLevelType w:val="multilevel"/>
    <w:tmpl w:val="D44E564E"/>
    <w:lvl w:ilvl="0">
      <w:start w:val="4"/>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ascii="Arial" w:hAnsi="Arial" w:cs="Arial" w:hint="default"/>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5BC77D4"/>
    <w:multiLevelType w:val="multilevel"/>
    <w:tmpl w:val="75F48C4A"/>
    <w:lvl w:ilvl="0">
      <w:start w:val="1"/>
      <w:numFmt w:val="bullet"/>
      <w:lvlText w:val=""/>
      <w:lvlJc w:val="left"/>
      <w:pPr>
        <w:tabs>
          <w:tab w:val="num" w:pos="567"/>
        </w:tabs>
        <w:ind w:left="0" w:firstLine="567"/>
      </w:pPr>
      <w:rPr>
        <w:rFonts w:ascii="Symbol" w:hAnsi="Symbol" w:hint="default"/>
      </w:rPr>
    </w:lvl>
    <w:lvl w:ilvl="1">
      <w:start w:val="1"/>
      <w:numFmt w:val="bullet"/>
      <w:lvlText w:val=""/>
      <w:lvlJc w:val="left"/>
      <w:pPr>
        <w:ind w:left="567" w:hanging="567"/>
      </w:pPr>
      <w:rPr>
        <w:rFonts w:ascii="Symbol" w:hAnsi="Symbol"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22" w15:restartNumberingAfterBreak="0">
    <w:nsid w:val="4AC51A19"/>
    <w:multiLevelType w:val="hybridMultilevel"/>
    <w:tmpl w:val="BF72F37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5E440A7"/>
    <w:multiLevelType w:val="hybridMultilevel"/>
    <w:tmpl w:val="27BCE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087089"/>
    <w:multiLevelType w:val="hybridMultilevel"/>
    <w:tmpl w:val="063EE588"/>
    <w:lvl w:ilvl="0" w:tplc="08090019">
      <w:start w:val="1"/>
      <w:numFmt w:val="lowerLetter"/>
      <w:lvlText w:val="%1."/>
      <w:lvlJc w:val="lef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58A32F81"/>
    <w:multiLevelType w:val="multilevel"/>
    <w:tmpl w:val="403477B6"/>
    <w:lvl w:ilvl="0">
      <w:start w:val="1"/>
      <w:numFmt w:val="decimal"/>
      <w:lvlText w:val="%1."/>
      <w:lvlJc w:val="left"/>
      <w:pPr>
        <w:tabs>
          <w:tab w:val="num" w:pos="567"/>
        </w:tabs>
        <w:ind w:left="0" w:firstLine="567"/>
      </w:pPr>
      <w:rPr>
        <w:rFonts w:hint="default"/>
      </w:rPr>
    </w:lvl>
    <w:lvl w:ilvl="1">
      <w:start w:val="1"/>
      <w:numFmt w:val="lowerLetter"/>
      <w:lvlText w:val="%2)"/>
      <w:lvlJc w:val="left"/>
      <w:pPr>
        <w:ind w:left="567" w:hanging="567"/>
      </w:pPr>
      <w:rPr>
        <w:rFonts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26" w15:restartNumberingAfterBreak="0">
    <w:nsid w:val="5C0C0D62"/>
    <w:multiLevelType w:val="hybridMultilevel"/>
    <w:tmpl w:val="2154DF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15:restartNumberingAfterBreak="0">
    <w:nsid w:val="639F1DE6"/>
    <w:multiLevelType w:val="hybridMultilevel"/>
    <w:tmpl w:val="87C07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71361B1"/>
    <w:multiLevelType w:val="hybridMultilevel"/>
    <w:tmpl w:val="30D611D0"/>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7A0B3F1C"/>
    <w:multiLevelType w:val="multilevel"/>
    <w:tmpl w:val="BC8CEB60"/>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30" w15:restartNumberingAfterBreak="0">
    <w:nsid w:val="7CA81C20"/>
    <w:multiLevelType w:val="multilevel"/>
    <w:tmpl w:val="75F48C4A"/>
    <w:lvl w:ilvl="0">
      <w:start w:val="1"/>
      <w:numFmt w:val="bullet"/>
      <w:lvlText w:val=""/>
      <w:lvlJc w:val="left"/>
      <w:pPr>
        <w:tabs>
          <w:tab w:val="num" w:pos="567"/>
        </w:tabs>
        <w:ind w:left="0" w:firstLine="567"/>
      </w:pPr>
      <w:rPr>
        <w:rFonts w:ascii="Symbol" w:hAnsi="Symbol" w:hint="default"/>
      </w:rPr>
    </w:lvl>
    <w:lvl w:ilvl="1">
      <w:start w:val="1"/>
      <w:numFmt w:val="bullet"/>
      <w:lvlText w:val=""/>
      <w:lvlJc w:val="left"/>
      <w:pPr>
        <w:ind w:left="567" w:hanging="567"/>
      </w:pPr>
      <w:rPr>
        <w:rFonts w:ascii="Symbol" w:hAnsi="Symbol" w:hint="default"/>
        <w:color w:val="auto"/>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color w:val="auto"/>
      </w:rPr>
    </w:lvl>
    <w:lvl w:ilvl="5">
      <w:start w:val="1"/>
      <w:numFmt w:val="lowerRoman"/>
      <w:lvlText w:val="(%6)"/>
      <w:lvlJc w:val="left"/>
      <w:pPr>
        <w:ind w:left="2160" w:hanging="360"/>
      </w:pPr>
      <w:rPr>
        <w:rFonts w:hint="default"/>
        <w:color w:val="auto"/>
      </w:rPr>
    </w:lvl>
    <w:lvl w:ilvl="6">
      <w:start w:val="1"/>
      <w:numFmt w:val="decimal"/>
      <w:lvlText w:val="%7."/>
      <w:lvlJc w:val="left"/>
      <w:pPr>
        <w:ind w:left="2520" w:hanging="360"/>
      </w:pPr>
      <w:rPr>
        <w:rFonts w:hint="default"/>
        <w:color w:val="auto"/>
      </w:rPr>
    </w:lvl>
    <w:lvl w:ilvl="7">
      <w:start w:val="1"/>
      <w:numFmt w:val="lowerLetter"/>
      <w:lvlText w:val="%8."/>
      <w:lvlJc w:val="left"/>
      <w:pPr>
        <w:ind w:left="2880" w:hanging="360"/>
      </w:pPr>
      <w:rPr>
        <w:rFonts w:hint="default"/>
        <w:color w:val="auto"/>
      </w:rPr>
    </w:lvl>
    <w:lvl w:ilvl="8">
      <w:start w:val="1"/>
      <w:numFmt w:val="lowerRoman"/>
      <w:lvlText w:val="%9."/>
      <w:lvlJc w:val="left"/>
      <w:pPr>
        <w:ind w:left="3240" w:hanging="360"/>
      </w:pPr>
      <w:rPr>
        <w:rFonts w:hint="default"/>
        <w:color w:val="auto"/>
      </w:rPr>
    </w:lvl>
  </w:abstractNum>
  <w:abstractNum w:abstractNumId="31" w15:restartNumberingAfterBreak="0">
    <w:nsid w:val="7F1935CD"/>
    <w:multiLevelType w:val="hybridMultilevel"/>
    <w:tmpl w:val="834EBC3C"/>
    <w:lvl w:ilvl="0" w:tplc="08090001">
      <w:start w:val="1"/>
      <w:numFmt w:val="bullet"/>
      <w:lvlText w:val=""/>
      <w:lvlJc w:val="left"/>
      <w:pPr>
        <w:ind w:left="1440" w:hanging="360"/>
      </w:pPr>
      <w:rPr>
        <w:rFonts w:ascii="Symbol" w:hAnsi="Symbol" w:hint="default"/>
      </w:rPr>
    </w:lvl>
    <w:lvl w:ilvl="1" w:tplc="08090001">
      <w:start w:val="1"/>
      <w:numFmt w:val="bullet"/>
      <w:lvlText w:val=""/>
      <w:lvlJc w:val="left"/>
      <w:pPr>
        <w:ind w:left="2160" w:hanging="360"/>
      </w:pPr>
      <w:rPr>
        <w:rFonts w:ascii="Symbol" w:hAnsi="Symbol"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860656273">
    <w:abstractNumId w:val="0"/>
  </w:num>
  <w:num w:numId="2" w16cid:durableId="627201540">
    <w:abstractNumId w:val="18"/>
  </w:num>
  <w:num w:numId="3" w16cid:durableId="1864438437">
    <w:abstractNumId w:val="23"/>
  </w:num>
  <w:num w:numId="4" w16cid:durableId="2002150735">
    <w:abstractNumId w:val="12"/>
  </w:num>
  <w:num w:numId="5" w16cid:durableId="1728644796">
    <w:abstractNumId w:val="13"/>
  </w:num>
  <w:num w:numId="6" w16cid:durableId="569466414">
    <w:abstractNumId w:val="27"/>
  </w:num>
  <w:num w:numId="7" w16cid:durableId="770394556">
    <w:abstractNumId w:val="10"/>
  </w:num>
  <w:num w:numId="8" w16cid:durableId="1857767924">
    <w:abstractNumId w:val="28"/>
  </w:num>
  <w:num w:numId="9" w16cid:durableId="201526274">
    <w:abstractNumId w:val="3"/>
  </w:num>
  <w:num w:numId="10" w16cid:durableId="1995378513">
    <w:abstractNumId w:val="31"/>
  </w:num>
  <w:num w:numId="11" w16cid:durableId="1599286077">
    <w:abstractNumId w:val="24"/>
  </w:num>
  <w:num w:numId="12" w16cid:durableId="582644471">
    <w:abstractNumId w:val="22"/>
  </w:num>
  <w:num w:numId="13" w16cid:durableId="991786459">
    <w:abstractNumId w:val="16"/>
  </w:num>
  <w:num w:numId="14" w16cid:durableId="744840835">
    <w:abstractNumId w:val="1"/>
  </w:num>
  <w:num w:numId="15" w16cid:durableId="2035569203">
    <w:abstractNumId w:val="26"/>
  </w:num>
  <w:num w:numId="16" w16cid:durableId="866140871">
    <w:abstractNumId w:val="4"/>
  </w:num>
  <w:num w:numId="17" w16cid:durableId="1450970494">
    <w:abstractNumId w:val="11"/>
  </w:num>
  <w:num w:numId="18" w16cid:durableId="48654883">
    <w:abstractNumId w:val="17"/>
  </w:num>
  <w:num w:numId="19" w16cid:durableId="510338442">
    <w:abstractNumId w:val="8"/>
  </w:num>
  <w:num w:numId="20" w16cid:durableId="349067727">
    <w:abstractNumId w:val="7"/>
  </w:num>
  <w:num w:numId="21" w16cid:durableId="343869253">
    <w:abstractNumId w:val="5"/>
  </w:num>
  <w:num w:numId="22" w16cid:durableId="1639725324">
    <w:abstractNumId w:val="15"/>
  </w:num>
  <w:num w:numId="23" w16cid:durableId="1367753013">
    <w:abstractNumId w:val="6"/>
  </w:num>
  <w:num w:numId="24" w16cid:durableId="1051462517">
    <w:abstractNumId w:val="29"/>
  </w:num>
  <w:num w:numId="25" w16cid:durableId="361252372">
    <w:abstractNumId w:val="14"/>
  </w:num>
  <w:num w:numId="26" w16cid:durableId="1806268654">
    <w:abstractNumId w:val="30"/>
  </w:num>
  <w:num w:numId="27" w16cid:durableId="477261879">
    <w:abstractNumId w:val="25"/>
  </w:num>
  <w:num w:numId="28" w16cid:durableId="296109382">
    <w:abstractNumId w:val="2"/>
  </w:num>
  <w:num w:numId="29" w16cid:durableId="1694334703">
    <w:abstractNumId w:val="21"/>
  </w:num>
  <w:num w:numId="30" w16cid:durableId="1161963987">
    <w:abstractNumId w:val="19"/>
  </w:num>
  <w:num w:numId="31" w16cid:durableId="1799450926">
    <w:abstractNumId w:val="9"/>
  </w:num>
  <w:num w:numId="32" w16cid:durableId="1028945997">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5F0"/>
    <w:rsid w:val="000225D6"/>
    <w:rsid w:val="00023CC1"/>
    <w:rsid w:val="0002477F"/>
    <w:rsid w:val="00025F07"/>
    <w:rsid w:val="00035297"/>
    <w:rsid w:val="0004752B"/>
    <w:rsid w:val="0007565C"/>
    <w:rsid w:val="000A0EFD"/>
    <w:rsid w:val="000B5FC2"/>
    <w:rsid w:val="000C3B7C"/>
    <w:rsid w:val="000D2D67"/>
    <w:rsid w:val="000D7B03"/>
    <w:rsid w:val="000E7590"/>
    <w:rsid w:val="001014A1"/>
    <w:rsid w:val="0010194C"/>
    <w:rsid w:val="0010713A"/>
    <w:rsid w:val="00107F80"/>
    <w:rsid w:val="00124A94"/>
    <w:rsid w:val="00126EEF"/>
    <w:rsid w:val="00134B3C"/>
    <w:rsid w:val="00137A66"/>
    <w:rsid w:val="00142D7F"/>
    <w:rsid w:val="001724B1"/>
    <w:rsid w:val="00181A97"/>
    <w:rsid w:val="001A088A"/>
    <w:rsid w:val="001A117E"/>
    <w:rsid w:val="001D61D1"/>
    <w:rsid w:val="001E3387"/>
    <w:rsid w:val="001F5A59"/>
    <w:rsid w:val="00224363"/>
    <w:rsid w:val="00234A51"/>
    <w:rsid w:val="00235834"/>
    <w:rsid w:val="0025160F"/>
    <w:rsid w:val="00265030"/>
    <w:rsid w:val="002773E4"/>
    <w:rsid w:val="00277EFC"/>
    <w:rsid w:val="00292F3D"/>
    <w:rsid w:val="00295A8F"/>
    <w:rsid w:val="002B445E"/>
    <w:rsid w:val="002B6449"/>
    <w:rsid w:val="002D1DEC"/>
    <w:rsid w:val="002D4F9C"/>
    <w:rsid w:val="002D5216"/>
    <w:rsid w:val="002E1DAB"/>
    <w:rsid w:val="002F01D4"/>
    <w:rsid w:val="0030575F"/>
    <w:rsid w:val="00321965"/>
    <w:rsid w:val="00352B88"/>
    <w:rsid w:val="00362F69"/>
    <w:rsid w:val="00365A3B"/>
    <w:rsid w:val="0037318D"/>
    <w:rsid w:val="003826B6"/>
    <w:rsid w:val="00394EB3"/>
    <w:rsid w:val="003B616D"/>
    <w:rsid w:val="003C559C"/>
    <w:rsid w:val="00400D34"/>
    <w:rsid w:val="00403B13"/>
    <w:rsid w:val="00403E08"/>
    <w:rsid w:val="004146FC"/>
    <w:rsid w:val="004204D0"/>
    <w:rsid w:val="00422A57"/>
    <w:rsid w:val="004236F4"/>
    <w:rsid w:val="004245A2"/>
    <w:rsid w:val="0043570E"/>
    <w:rsid w:val="004362AD"/>
    <w:rsid w:val="00444547"/>
    <w:rsid w:val="004524DB"/>
    <w:rsid w:val="00453BA1"/>
    <w:rsid w:val="004603AA"/>
    <w:rsid w:val="004616C3"/>
    <w:rsid w:val="00463E94"/>
    <w:rsid w:val="00483893"/>
    <w:rsid w:val="004841DC"/>
    <w:rsid w:val="004A55F0"/>
    <w:rsid w:val="004C3025"/>
    <w:rsid w:val="004C5401"/>
    <w:rsid w:val="004C6EE4"/>
    <w:rsid w:val="004D6631"/>
    <w:rsid w:val="004E4EF2"/>
    <w:rsid w:val="004F047E"/>
    <w:rsid w:val="00500724"/>
    <w:rsid w:val="005302F6"/>
    <w:rsid w:val="0057041B"/>
    <w:rsid w:val="0058083B"/>
    <w:rsid w:val="00585238"/>
    <w:rsid w:val="005E41A4"/>
    <w:rsid w:val="005F1E79"/>
    <w:rsid w:val="005F248E"/>
    <w:rsid w:val="005F72D8"/>
    <w:rsid w:val="00603876"/>
    <w:rsid w:val="006155A6"/>
    <w:rsid w:val="006729B3"/>
    <w:rsid w:val="00672BA4"/>
    <w:rsid w:val="0067375F"/>
    <w:rsid w:val="00685CA7"/>
    <w:rsid w:val="00696B46"/>
    <w:rsid w:val="006C0150"/>
    <w:rsid w:val="006D2827"/>
    <w:rsid w:val="006E175E"/>
    <w:rsid w:val="006F2B27"/>
    <w:rsid w:val="00706B71"/>
    <w:rsid w:val="007478B4"/>
    <w:rsid w:val="00754514"/>
    <w:rsid w:val="007569DB"/>
    <w:rsid w:val="00765196"/>
    <w:rsid w:val="00767DB3"/>
    <w:rsid w:val="00772C0D"/>
    <w:rsid w:val="00773D63"/>
    <w:rsid w:val="0078753A"/>
    <w:rsid w:val="00787BEE"/>
    <w:rsid w:val="007A5559"/>
    <w:rsid w:val="007B7027"/>
    <w:rsid w:val="007C094E"/>
    <w:rsid w:val="007C4A2B"/>
    <w:rsid w:val="007D58E0"/>
    <w:rsid w:val="007F356B"/>
    <w:rsid w:val="007F53EC"/>
    <w:rsid w:val="008062EF"/>
    <w:rsid w:val="008176D4"/>
    <w:rsid w:val="0083162A"/>
    <w:rsid w:val="00833662"/>
    <w:rsid w:val="0084364D"/>
    <w:rsid w:val="00844848"/>
    <w:rsid w:val="00851876"/>
    <w:rsid w:val="00853134"/>
    <w:rsid w:val="00855439"/>
    <w:rsid w:val="0087592B"/>
    <w:rsid w:val="0087663D"/>
    <w:rsid w:val="00885342"/>
    <w:rsid w:val="0089420D"/>
    <w:rsid w:val="00897D12"/>
    <w:rsid w:val="008B0F50"/>
    <w:rsid w:val="008D1406"/>
    <w:rsid w:val="008D6A75"/>
    <w:rsid w:val="009011F9"/>
    <w:rsid w:val="00915BCB"/>
    <w:rsid w:val="00926D55"/>
    <w:rsid w:val="009563A1"/>
    <w:rsid w:val="009708F1"/>
    <w:rsid w:val="00990CEF"/>
    <w:rsid w:val="00996DF3"/>
    <w:rsid w:val="009C504C"/>
    <w:rsid w:val="009C6839"/>
    <w:rsid w:val="009D2914"/>
    <w:rsid w:val="009D4611"/>
    <w:rsid w:val="009D4BA1"/>
    <w:rsid w:val="009E3F42"/>
    <w:rsid w:val="009F6B29"/>
    <w:rsid w:val="00A0653D"/>
    <w:rsid w:val="00A264D1"/>
    <w:rsid w:val="00A43024"/>
    <w:rsid w:val="00A561F3"/>
    <w:rsid w:val="00A66C88"/>
    <w:rsid w:val="00A7623D"/>
    <w:rsid w:val="00A825F3"/>
    <w:rsid w:val="00A82D27"/>
    <w:rsid w:val="00A84C07"/>
    <w:rsid w:val="00AA31AF"/>
    <w:rsid w:val="00AB6CAF"/>
    <w:rsid w:val="00AC62C8"/>
    <w:rsid w:val="00AE0CBE"/>
    <w:rsid w:val="00AE1D5B"/>
    <w:rsid w:val="00AE37FB"/>
    <w:rsid w:val="00B01B02"/>
    <w:rsid w:val="00B0389F"/>
    <w:rsid w:val="00B04C37"/>
    <w:rsid w:val="00B05A79"/>
    <w:rsid w:val="00B277A4"/>
    <w:rsid w:val="00B3159A"/>
    <w:rsid w:val="00B334D1"/>
    <w:rsid w:val="00B421AF"/>
    <w:rsid w:val="00B469D9"/>
    <w:rsid w:val="00B553B7"/>
    <w:rsid w:val="00B61AB4"/>
    <w:rsid w:val="00B62D89"/>
    <w:rsid w:val="00B81AEA"/>
    <w:rsid w:val="00B91316"/>
    <w:rsid w:val="00B94CBB"/>
    <w:rsid w:val="00BA4410"/>
    <w:rsid w:val="00BA6BC4"/>
    <w:rsid w:val="00BB19B0"/>
    <w:rsid w:val="00BB225A"/>
    <w:rsid w:val="00BD0B83"/>
    <w:rsid w:val="00BF3979"/>
    <w:rsid w:val="00BF4390"/>
    <w:rsid w:val="00BF5952"/>
    <w:rsid w:val="00BF6FD8"/>
    <w:rsid w:val="00BF713B"/>
    <w:rsid w:val="00C030E3"/>
    <w:rsid w:val="00C06868"/>
    <w:rsid w:val="00C140C6"/>
    <w:rsid w:val="00C17445"/>
    <w:rsid w:val="00C34FE8"/>
    <w:rsid w:val="00C43783"/>
    <w:rsid w:val="00C44C77"/>
    <w:rsid w:val="00C46001"/>
    <w:rsid w:val="00C508F5"/>
    <w:rsid w:val="00C51F24"/>
    <w:rsid w:val="00C5621D"/>
    <w:rsid w:val="00C718A8"/>
    <w:rsid w:val="00C862D1"/>
    <w:rsid w:val="00CA5622"/>
    <w:rsid w:val="00CA67FF"/>
    <w:rsid w:val="00CB688F"/>
    <w:rsid w:val="00CD0036"/>
    <w:rsid w:val="00CE393A"/>
    <w:rsid w:val="00CF0B58"/>
    <w:rsid w:val="00D0244B"/>
    <w:rsid w:val="00D113BA"/>
    <w:rsid w:val="00D222A1"/>
    <w:rsid w:val="00D31892"/>
    <w:rsid w:val="00D336A8"/>
    <w:rsid w:val="00D422C8"/>
    <w:rsid w:val="00D60245"/>
    <w:rsid w:val="00D86B7D"/>
    <w:rsid w:val="00D969F5"/>
    <w:rsid w:val="00DA6333"/>
    <w:rsid w:val="00DA73A4"/>
    <w:rsid w:val="00DF555C"/>
    <w:rsid w:val="00E03303"/>
    <w:rsid w:val="00E04A70"/>
    <w:rsid w:val="00E05E73"/>
    <w:rsid w:val="00E066B8"/>
    <w:rsid w:val="00E12FAD"/>
    <w:rsid w:val="00E16A61"/>
    <w:rsid w:val="00E23D51"/>
    <w:rsid w:val="00E477B7"/>
    <w:rsid w:val="00E5628E"/>
    <w:rsid w:val="00E57151"/>
    <w:rsid w:val="00E64A91"/>
    <w:rsid w:val="00E752A7"/>
    <w:rsid w:val="00E82B0C"/>
    <w:rsid w:val="00E86822"/>
    <w:rsid w:val="00E97BBA"/>
    <w:rsid w:val="00EA14B1"/>
    <w:rsid w:val="00EA27C7"/>
    <w:rsid w:val="00EE759D"/>
    <w:rsid w:val="00EF54F2"/>
    <w:rsid w:val="00EF5558"/>
    <w:rsid w:val="00F037E1"/>
    <w:rsid w:val="00F11C4F"/>
    <w:rsid w:val="00F1481F"/>
    <w:rsid w:val="00F253A8"/>
    <w:rsid w:val="00F334ED"/>
    <w:rsid w:val="00F4416C"/>
    <w:rsid w:val="00F60E80"/>
    <w:rsid w:val="00F85C63"/>
    <w:rsid w:val="00F91546"/>
    <w:rsid w:val="00FA4060"/>
    <w:rsid w:val="00FC6E52"/>
    <w:rsid w:val="00FD69B4"/>
    <w:rsid w:val="00FE0388"/>
    <w:rsid w:val="00FE28C8"/>
    <w:rsid w:val="00FF44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217876"/>
  <w15:docId w15:val="{3545B2C6-728E-4285-AC9C-DF5B20304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5F0"/>
    <w:rPr>
      <w:rFonts w:ascii="Times New Roman" w:eastAsia="Times New Roman" w:hAnsi="Times New Roman" w:cs="Times New Roman"/>
      <w:szCs w:val="20"/>
    </w:rPr>
  </w:style>
  <w:style w:type="paragraph" w:styleId="Heading1">
    <w:name w:val="heading 1"/>
    <w:basedOn w:val="Normal"/>
    <w:next w:val="Normal"/>
    <w:link w:val="Heading1Char"/>
    <w:uiPriority w:val="9"/>
    <w:qFormat/>
    <w:rsid w:val="00897D12"/>
    <w:pPr>
      <w:keepNext/>
      <w:keepLines/>
      <w:spacing w:before="480"/>
      <w:outlineLvl w:val="0"/>
    </w:pPr>
    <w:rPr>
      <w:rFonts w:ascii="Arial" w:eastAsiaTheme="majorEastAsia" w:hAnsi="Arial"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6B7D"/>
    <w:pPr>
      <w:ind w:left="720"/>
      <w:contextualSpacing/>
    </w:pPr>
  </w:style>
  <w:style w:type="paragraph" w:styleId="NormalWeb">
    <w:name w:val="Normal (Web)"/>
    <w:basedOn w:val="Normal"/>
    <w:rsid w:val="00403B13"/>
    <w:pPr>
      <w:spacing w:before="100" w:beforeAutospacing="1" w:after="100" w:afterAutospacing="1"/>
    </w:pPr>
    <w:rPr>
      <w:sz w:val="24"/>
      <w:szCs w:val="24"/>
      <w:lang w:val="en-US"/>
    </w:rPr>
  </w:style>
  <w:style w:type="character" w:customStyle="1" w:styleId="Heading1Char">
    <w:name w:val="Heading 1 Char"/>
    <w:basedOn w:val="DefaultParagraphFont"/>
    <w:link w:val="Heading1"/>
    <w:uiPriority w:val="9"/>
    <w:rsid w:val="00897D12"/>
    <w:rPr>
      <w:rFonts w:ascii="Arial" w:eastAsiaTheme="majorEastAsia" w:hAnsi="Arial" w:cstheme="majorBidi"/>
      <w:b/>
      <w:bCs/>
      <w:szCs w:val="28"/>
    </w:rPr>
  </w:style>
  <w:style w:type="paragraph" w:styleId="Header">
    <w:name w:val="header"/>
    <w:basedOn w:val="Normal"/>
    <w:link w:val="HeaderChar"/>
    <w:uiPriority w:val="99"/>
    <w:unhideWhenUsed/>
    <w:rsid w:val="004245A2"/>
    <w:pPr>
      <w:tabs>
        <w:tab w:val="center" w:pos="4513"/>
        <w:tab w:val="right" w:pos="9026"/>
      </w:tabs>
    </w:pPr>
  </w:style>
  <w:style w:type="character" w:customStyle="1" w:styleId="HeaderChar">
    <w:name w:val="Header Char"/>
    <w:basedOn w:val="DefaultParagraphFont"/>
    <w:link w:val="Header"/>
    <w:uiPriority w:val="99"/>
    <w:rsid w:val="004245A2"/>
    <w:rPr>
      <w:rFonts w:ascii="Times New Roman" w:eastAsia="Times New Roman" w:hAnsi="Times New Roman" w:cs="Times New Roman"/>
      <w:szCs w:val="20"/>
    </w:rPr>
  </w:style>
  <w:style w:type="paragraph" w:styleId="Footer">
    <w:name w:val="footer"/>
    <w:basedOn w:val="Normal"/>
    <w:link w:val="FooterChar"/>
    <w:uiPriority w:val="99"/>
    <w:unhideWhenUsed/>
    <w:rsid w:val="004245A2"/>
    <w:pPr>
      <w:tabs>
        <w:tab w:val="center" w:pos="4513"/>
        <w:tab w:val="right" w:pos="9026"/>
      </w:tabs>
    </w:pPr>
  </w:style>
  <w:style w:type="character" w:customStyle="1" w:styleId="FooterChar">
    <w:name w:val="Footer Char"/>
    <w:basedOn w:val="DefaultParagraphFont"/>
    <w:link w:val="Footer"/>
    <w:uiPriority w:val="99"/>
    <w:rsid w:val="004245A2"/>
    <w:rPr>
      <w:rFonts w:ascii="Times New Roman" w:eastAsia="Times New Roman" w:hAnsi="Times New Roman" w:cs="Times New Roman"/>
      <w:szCs w:val="20"/>
    </w:rPr>
  </w:style>
  <w:style w:type="paragraph" w:styleId="BalloonText">
    <w:name w:val="Balloon Text"/>
    <w:basedOn w:val="Normal"/>
    <w:link w:val="BalloonTextChar"/>
    <w:uiPriority w:val="99"/>
    <w:semiHidden/>
    <w:unhideWhenUsed/>
    <w:rsid w:val="004C3025"/>
    <w:rPr>
      <w:rFonts w:ascii="Tahoma" w:hAnsi="Tahoma" w:cs="Tahoma"/>
      <w:sz w:val="16"/>
      <w:szCs w:val="16"/>
    </w:rPr>
  </w:style>
  <w:style w:type="character" w:customStyle="1" w:styleId="BalloonTextChar">
    <w:name w:val="Balloon Text Char"/>
    <w:basedOn w:val="DefaultParagraphFont"/>
    <w:link w:val="BalloonText"/>
    <w:uiPriority w:val="99"/>
    <w:semiHidden/>
    <w:rsid w:val="004C3025"/>
    <w:rPr>
      <w:rFonts w:ascii="Tahoma" w:eastAsia="Times New Roman" w:hAnsi="Tahoma" w:cs="Tahoma"/>
      <w:sz w:val="16"/>
      <w:szCs w:val="16"/>
    </w:rPr>
  </w:style>
  <w:style w:type="table" w:styleId="TableGrid">
    <w:name w:val="Table Grid"/>
    <w:basedOn w:val="TableNormal"/>
    <w:uiPriority w:val="59"/>
    <w:rsid w:val="00B61A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AB6CAF"/>
    <w:pPr>
      <w:tabs>
        <w:tab w:val="left" w:pos="440"/>
        <w:tab w:val="right" w:leader="dot" w:pos="9016"/>
      </w:tabs>
      <w:spacing w:line="360" w:lineRule="auto"/>
    </w:pPr>
  </w:style>
  <w:style w:type="character" w:styleId="Hyperlink">
    <w:name w:val="Hyperlink"/>
    <w:basedOn w:val="DefaultParagraphFont"/>
    <w:uiPriority w:val="99"/>
    <w:unhideWhenUsed/>
    <w:rsid w:val="002B644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05650">
      <w:bodyDiv w:val="1"/>
      <w:marLeft w:val="0"/>
      <w:marRight w:val="0"/>
      <w:marTop w:val="0"/>
      <w:marBottom w:val="0"/>
      <w:divBdr>
        <w:top w:val="none" w:sz="0" w:space="0" w:color="auto"/>
        <w:left w:val="none" w:sz="0" w:space="0" w:color="auto"/>
        <w:bottom w:val="none" w:sz="0" w:space="0" w:color="auto"/>
        <w:right w:val="none" w:sz="0" w:space="0" w:color="auto"/>
      </w:divBdr>
    </w:div>
    <w:div w:id="247006548">
      <w:bodyDiv w:val="1"/>
      <w:marLeft w:val="0"/>
      <w:marRight w:val="0"/>
      <w:marTop w:val="0"/>
      <w:marBottom w:val="0"/>
      <w:divBdr>
        <w:top w:val="none" w:sz="0" w:space="0" w:color="auto"/>
        <w:left w:val="none" w:sz="0" w:space="0" w:color="auto"/>
        <w:bottom w:val="none" w:sz="0" w:space="0" w:color="auto"/>
        <w:right w:val="none" w:sz="0" w:space="0" w:color="auto"/>
      </w:divBdr>
    </w:div>
    <w:div w:id="1053235066">
      <w:bodyDiv w:val="1"/>
      <w:marLeft w:val="0"/>
      <w:marRight w:val="0"/>
      <w:marTop w:val="0"/>
      <w:marBottom w:val="0"/>
      <w:divBdr>
        <w:top w:val="none" w:sz="0" w:space="0" w:color="auto"/>
        <w:left w:val="none" w:sz="0" w:space="0" w:color="auto"/>
        <w:bottom w:val="none" w:sz="0" w:space="0" w:color="auto"/>
        <w:right w:val="none" w:sz="0" w:space="0" w:color="auto"/>
      </w:divBdr>
      <w:divsChild>
        <w:div w:id="1923443511">
          <w:marLeft w:val="0"/>
          <w:marRight w:val="0"/>
          <w:marTop w:val="0"/>
          <w:marBottom w:val="0"/>
          <w:divBdr>
            <w:top w:val="none" w:sz="0" w:space="0" w:color="auto"/>
            <w:left w:val="none" w:sz="0" w:space="0" w:color="auto"/>
            <w:bottom w:val="none" w:sz="0" w:space="0" w:color="auto"/>
            <w:right w:val="none" w:sz="0" w:space="0" w:color="auto"/>
          </w:divBdr>
          <w:divsChild>
            <w:div w:id="2039622178">
              <w:marLeft w:val="0"/>
              <w:marRight w:val="0"/>
              <w:marTop w:val="0"/>
              <w:marBottom w:val="0"/>
              <w:divBdr>
                <w:top w:val="none" w:sz="0" w:space="0" w:color="auto"/>
                <w:left w:val="none" w:sz="0" w:space="0" w:color="auto"/>
                <w:bottom w:val="none" w:sz="0" w:space="0" w:color="auto"/>
                <w:right w:val="none" w:sz="0" w:space="0" w:color="auto"/>
              </w:divBdr>
              <w:divsChild>
                <w:div w:id="66455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507010">
      <w:bodyDiv w:val="1"/>
      <w:marLeft w:val="0"/>
      <w:marRight w:val="0"/>
      <w:marTop w:val="0"/>
      <w:marBottom w:val="0"/>
      <w:divBdr>
        <w:top w:val="none" w:sz="0" w:space="0" w:color="auto"/>
        <w:left w:val="none" w:sz="0" w:space="0" w:color="auto"/>
        <w:bottom w:val="none" w:sz="0" w:space="0" w:color="auto"/>
        <w:right w:val="none" w:sz="0" w:space="0" w:color="auto"/>
      </w:divBdr>
    </w:div>
    <w:div w:id="1167938114">
      <w:bodyDiv w:val="1"/>
      <w:marLeft w:val="0"/>
      <w:marRight w:val="0"/>
      <w:marTop w:val="0"/>
      <w:marBottom w:val="0"/>
      <w:divBdr>
        <w:top w:val="none" w:sz="0" w:space="0" w:color="auto"/>
        <w:left w:val="none" w:sz="0" w:space="0" w:color="auto"/>
        <w:bottom w:val="none" w:sz="0" w:space="0" w:color="auto"/>
        <w:right w:val="none" w:sz="0" w:space="0" w:color="auto"/>
      </w:divBdr>
      <w:divsChild>
        <w:div w:id="292487794">
          <w:marLeft w:val="0"/>
          <w:marRight w:val="0"/>
          <w:marTop w:val="0"/>
          <w:marBottom w:val="0"/>
          <w:divBdr>
            <w:top w:val="none" w:sz="0" w:space="0" w:color="auto"/>
            <w:left w:val="none" w:sz="0" w:space="0" w:color="auto"/>
            <w:bottom w:val="none" w:sz="0" w:space="0" w:color="auto"/>
            <w:right w:val="none" w:sz="0" w:space="0" w:color="auto"/>
          </w:divBdr>
          <w:divsChild>
            <w:div w:id="1385642582">
              <w:marLeft w:val="0"/>
              <w:marRight w:val="0"/>
              <w:marTop w:val="0"/>
              <w:marBottom w:val="0"/>
              <w:divBdr>
                <w:top w:val="none" w:sz="0" w:space="0" w:color="auto"/>
                <w:left w:val="none" w:sz="0" w:space="0" w:color="auto"/>
                <w:bottom w:val="none" w:sz="0" w:space="0" w:color="auto"/>
                <w:right w:val="none" w:sz="0" w:space="0" w:color="auto"/>
              </w:divBdr>
              <w:divsChild>
                <w:div w:id="1277054667">
                  <w:marLeft w:val="0"/>
                  <w:marRight w:val="0"/>
                  <w:marTop w:val="0"/>
                  <w:marBottom w:val="0"/>
                  <w:divBdr>
                    <w:top w:val="none" w:sz="0" w:space="0" w:color="auto"/>
                    <w:left w:val="none" w:sz="0" w:space="0" w:color="auto"/>
                    <w:bottom w:val="none" w:sz="0" w:space="0" w:color="auto"/>
                    <w:right w:val="none" w:sz="0" w:space="0" w:color="auto"/>
                  </w:divBdr>
                  <w:divsChild>
                    <w:div w:id="1983270456">
                      <w:marLeft w:val="0"/>
                      <w:marRight w:val="0"/>
                      <w:marTop w:val="0"/>
                      <w:marBottom w:val="0"/>
                      <w:divBdr>
                        <w:top w:val="none" w:sz="0" w:space="0" w:color="auto"/>
                        <w:left w:val="none" w:sz="0" w:space="0" w:color="auto"/>
                        <w:bottom w:val="none" w:sz="0" w:space="0" w:color="auto"/>
                        <w:right w:val="none" w:sz="0" w:space="0" w:color="auto"/>
                      </w:divBdr>
                      <w:divsChild>
                        <w:div w:id="2091540593">
                          <w:marLeft w:val="12300"/>
                          <w:marRight w:val="0"/>
                          <w:marTop w:val="0"/>
                          <w:marBottom w:val="0"/>
                          <w:divBdr>
                            <w:top w:val="none" w:sz="0" w:space="0" w:color="auto"/>
                            <w:left w:val="none" w:sz="0" w:space="0" w:color="auto"/>
                            <w:bottom w:val="none" w:sz="0" w:space="0" w:color="auto"/>
                            <w:right w:val="none" w:sz="0" w:space="0" w:color="auto"/>
                          </w:divBdr>
                          <w:divsChild>
                            <w:div w:id="497889176">
                              <w:marLeft w:val="0"/>
                              <w:marRight w:val="0"/>
                              <w:marTop w:val="0"/>
                              <w:marBottom w:val="0"/>
                              <w:divBdr>
                                <w:top w:val="none" w:sz="0" w:space="0" w:color="auto"/>
                                <w:left w:val="none" w:sz="0" w:space="0" w:color="auto"/>
                                <w:bottom w:val="none" w:sz="0" w:space="0" w:color="auto"/>
                                <w:right w:val="none" w:sz="0" w:space="0" w:color="auto"/>
                              </w:divBdr>
                              <w:divsChild>
                                <w:div w:id="1659261748">
                                  <w:marLeft w:val="0"/>
                                  <w:marRight w:val="0"/>
                                  <w:marTop w:val="0"/>
                                  <w:marBottom w:val="0"/>
                                  <w:divBdr>
                                    <w:top w:val="none" w:sz="0" w:space="0" w:color="auto"/>
                                    <w:left w:val="none" w:sz="0" w:space="0" w:color="auto"/>
                                    <w:bottom w:val="none" w:sz="0" w:space="0" w:color="auto"/>
                                    <w:right w:val="none" w:sz="0" w:space="0" w:color="auto"/>
                                  </w:divBdr>
                                  <w:divsChild>
                                    <w:div w:id="1433016654">
                                      <w:marLeft w:val="0"/>
                                      <w:marRight w:val="0"/>
                                      <w:marTop w:val="0"/>
                                      <w:marBottom w:val="0"/>
                                      <w:divBdr>
                                        <w:top w:val="none" w:sz="0" w:space="0" w:color="auto"/>
                                        <w:left w:val="none" w:sz="0" w:space="0" w:color="auto"/>
                                        <w:bottom w:val="none" w:sz="0" w:space="0" w:color="auto"/>
                                        <w:right w:val="none" w:sz="0" w:space="0" w:color="auto"/>
                                      </w:divBdr>
                                      <w:divsChild>
                                        <w:div w:id="1165513052">
                                          <w:marLeft w:val="0"/>
                                          <w:marRight w:val="0"/>
                                          <w:marTop w:val="0"/>
                                          <w:marBottom w:val="0"/>
                                          <w:divBdr>
                                            <w:top w:val="none" w:sz="0" w:space="0" w:color="auto"/>
                                            <w:left w:val="none" w:sz="0" w:space="0" w:color="auto"/>
                                            <w:bottom w:val="none" w:sz="0" w:space="0" w:color="auto"/>
                                            <w:right w:val="none" w:sz="0" w:space="0" w:color="auto"/>
                                          </w:divBdr>
                                          <w:divsChild>
                                            <w:div w:id="114182998">
                                              <w:marLeft w:val="0"/>
                                              <w:marRight w:val="0"/>
                                              <w:marTop w:val="0"/>
                                              <w:marBottom w:val="0"/>
                                              <w:divBdr>
                                                <w:top w:val="none" w:sz="0" w:space="0" w:color="auto"/>
                                                <w:left w:val="none" w:sz="0" w:space="0" w:color="auto"/>
                                                <w:bottom w:val="none" w:sz="0" w:space="0" w:color="auto"/>
                                                <w:right w:val="none" w:sz="0" w:space="0" w:color="auto"/>
                                              </w:divBdr>
                                              <w:divsChild>
                                                <w:div w:id="323051660">
                                                  <w:marLeft w:val="0"/>
                                                  <w:marRight w:val="0"/>
                                                  <w:marTop w:val="0"/>
                                                  <w:marBottom w:val="0"/>
                                                  <w:divBdr>
                                                    <w:top w:val="none" w:sz="0" w:space="0" w:color="auto"/>
                                                    <w:left w:val="none" w:sz="0" w:space="0" w:color="auto"/>
                                                    <w:bottom w:val="none" w:sz="0" w:space="0" w:color="auto"/>
                                                    <w:right w:val="none" w:sz="0" w:space="0" w:color="auto"/>
                                                  </w:divBdr>
                                                  <w:divsChild>
                                                    <w:div w:id="862744674">
                                                      <w:marLeft w:val="0"/>
                                                      <w:marRight w:val="0"/>
                                                      <w:marTop w:val="0"/>
                                                      <w:marBottom w:val="0"/>
                                                      <w:divBdr>
                                                        <w:top w:val="none" w:sz="0" w:space="0" w:color="auto"/>
                                                        <w:left w:val="none" w:sz="0" w:space="0" w:color="auto"/>
                                                        <w:bottom w:val="none" w:sz="0" w:space="0" w:color="auto"/>
                                                        <w:right w:val="none" w:sz="0" w:space="0" w:color="auto"/>
                                                      </w:divBdr>
                                                      <w:divsChild>
                                                        <w:div w:id="1404984658">
                                                          <w:marLeft w:val="0"/>
                                                          <w:marRight w:val="0"/>
                                                          <w:marTop w:val="0"/>
                                                          <w:marBottom w:val="0"/>
                                                          <w:divBdr>
                                                            <w:top w:val="none" w:sz="0" w:space="0" w:color="auto"/>
                                                            <w:left w:val="none" w:sz="0" w:space="0" w:color="auto"/>
                                                            <w:bottom w:val="none" w:sz="0" w:space="0" w:color="auto"/>
                                                            <w:right w:val="none" w:sz="0" w:space="0" w:color="auto"/>
                                                          </w:divBdr>
                                                          <w:divsChild>
                                                            <w:div w:id="137967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6557840">
      <w:bodyDiv w:val="1"/>
      <w:marLeft w:val="0"/>
      <w:marRight w:val="0"/>
      <w:marTop w:val="0"/>
      <w:marBottom w:val="0"/>
      <w:divBdr>
        <w:top w:val="none" w:sz="0" w:space="0" w:color="auto"/>
        <w:left w:val="none" w:sz="0" w:space="0" w:color="auto"/>
        <w:bottom w:val="none" w:sz="0" w:space="0" w:color="auto"/>
        <w:right w:val="none" w:sz="0" w:space="0" w:color="auto"/>
      </w:divBdr>
    </w:div>
    <w:div w:id="1450708211">
      <w:bodyDiv w:val="1"/>
      <w:marLeft w:val="0"/>
      <w:marRight w:val="0"/>
      <w:marTop w:val="0"/>
      <w:marBottom w:val="0"/>
      <w:divBdr>
        <w:top w:val="none" w:sz="0" w:space="0" w:color="auto"/>
        <w:left w:val="none" w:sz="0" w:space="0" w:color="auto"/>
        <w:bottom w:val="none" w:sz="0" w:space="0" w:color="auto"/>
        <w:right w:val="none" w:sz="0" w:space="0" w:color="auto"/>
      </w:divBdr>
    </w:div>
    <w:div w:id="202509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Drug_possession" TargetMode="External"/><Relationship Id="rId5" Type="http://schemas.openxmlformats.org/officeDocument/2006/relationships/webSettings" Target="webSettings.xml"/><Relationship Id="rId10" Type="http://schemas.openxmlformats.org/officeDocument/2006/relationships/hyperlink" Target="https://en.wikipedia.org/wiki/Ethanol" TargetMode="External"/><Relationship Id="rId4" Type="http://schemas.openxmlformats.org/officeDocument/2006/relationships/settings" Target="settings.xml"/><Relationship Id="rId9" Type="http://schemas.openxmlformats.org/officeDocument/2006/relationships/hyperlink" Target="https://en.wikipedia.org/wiki/Medicines_Act_1968"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2446EA-D061-4719-B4BA-86286490E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2797</Words>
  <Characters>15947</Characters>
  <Application>Microsoft Office Word</Application>
  <DocSecurity>4</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HALIFAX High at Wellesley Park</Company>
  <LinksUpToDate>false</LinksUpToDate>
  <CharactersWithSpaces>18707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C Meeson</dc:creator>
  <cp:lastModifiedBy>Caroline Mann</cp:lastModifiedBy>
  <cp:revision>2</cp:revision>
  <cp:lastPrinted>2013-04-29T11:11:00Z</cp:lastPrinted>
  <dcterms:created xsi:type="dcterms:W3CDTF">2025-02-10T14:07:00Z</dcterms:created>
  <dcterms:modified xsi:type="dcterms:W3CDTF">2025-02-10T14:07:00Z</dcterms:modified>
</cp:coreProperties>
</file>