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4B37E2" w14:textId="77777777" w:rsidR="00DF1D97" w:rsidRPr="002D2AE7" w:rsidRDefault="00DF1D97">
      <w:pPr>
        <w:rPr>
          <w:rFonts w:ascii="Comic Sans MS" w:hAnsi="Comic Sans MS"/>
          <w:sz w:val="24"/>
          <w:szCs w:val="24"/>
        </w:rPr>
      </w:pPr>
      <w:r w:rsidRPr="002D2AE7">
        <w:rPr>
          <w:rFonts w:ascii="Comic Sans MS" w:hAnsi="Comic Sans MS"/>
          <w:noProof/>
          <w:sz w:val="24"/>
          <w:szCs w:val="24"/>
          <w:lang w:eastAsia="en-GB"/>
        </w:rPr>
        <w:drawing>
          <wp:inline distT="0" distB="0" distL="0" distR="0" wp14:anchorId="3F8A6FE8" wp14:editId="3CF3FDEF">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57ABCB97" w14:textId="77777777" w:rsidR="00DF1D97" w:rsidRPr="002D2AE7" w:rsidRDefault="00DF1D97">
      <w:pPr>
        <w:rPr>
          <w:rFonts w:ascii="Comic Sans MS" w:hAnsi="Comic Sans MS"/>
          <w:sz w:val="24"/>
          <w:szCs w:val="24"/>
        </w:rPr>
      </w:pPr>
    </w:p>
    <w:p w14:paraId="74AE4EAC" w14:textId="77777777" w:rsidR="00DF1D97" w:rsidRPr="002D2AE7" w:rsidRDefault="00DF1D97">
      <w:pPr>
        <w:rPr>
          <w:rFonts w:ascii="Comic Sans MS" w:hAnsi="Comic Sans MS"/>
          <w:sz w:val="24"/>
          <w:szCs w:val="24"/>
        </w:rPr>
      </w:pPr>
    </w:p>
    <w:p w14:paraId="5E0D0F20" w14:textId="77777777" w:rsidR="00DF1D97" w:rsidRPr="002D2AE7" w:rsidRDefault="00DF1D97">
      <w:pPr>
        <w:rPr>
          <w:rFonts w:ascii="Comic Sans MS" w:hAnsi="Comic Sans MS"/>
          <w:sz w:val="24"/>
          <w:szCs w:val="24"/>
        </w:rPr>
      </w:pPr>
    </w:p>
    <w:p w14:paraId="360A152B" w14:textId="77777777" w:rsidR="0047169C" w:rsidRPr="002D2AE7" w:rsidRDefault="0047169C" w:rsidP="0047169C">
      <w:pPr>
        <w:jc w:val="center"/>
        <w:rPr>
          <w:rFonts w:ascii="Comic Sans MS" w:hAnsi="Comic Sans MS"/>
          <w:b/>
          <w:sz w:val="24"/>
          <w:szCs w:val="24"/>
        </w:rPr>
      </w:pPr>
    </w:p>
    <w:p w14:paraId="3BDAE498" w14:textId="77777777" w:rsidR="0047169C" w:rsidRPr="002D2AE7" w:rsidRDefault="0047169C" w:rsidP="0047169C">
      <w:pPr>
        <w:jc w:val="center"/>
        <w:rPr>
          <w:rFonts w:ascii="Comic Sans MS" w:hAnsi="Comic Sans MS"/>
          <w:b/>
          <w:sz w:val="24"/>
          <w:szCs w:val="24"/>
        </w:rPr>
      </w:pPr>
    </w:p>
    <w:p w14:paraId="57806A1E" w14:textId="6FB2814A" w:rsidR="00DF1D97" w:rsidRPr="002D2AE7" w:rsidRDefault="003B697B" w:rsidP="0047169C">
      <w:pPr>
        <w:jc w:val="center"/>
        <w:rPr>
          <w:rFonts w:ascii="Comic Sans MS" w:hAnsi="Comic Sans MS"/>
          <w:b/>
          <w:sz w:val="24"/>
          <w:szCs w:val="24"/>
        </w:rPr>
      </w:pPr>
      <w:r w:rsidRPr="002D2AE7">
        <w:rPr>
          <w:rFonts w:ascii="Comic Sans MS" w:hAnsi="Comic Sans MS"/>
          <w:b/>
          <w:sz w:val="24"/>
          <w:szCs w:val="24"/>
        </w:rPr>
        <w:t>Accessibility Policy</w:t>
      </w:r>
      <w:r w:rsidR="0047169C" w:rsidRPr="002D2AE7">
        <w:rPr>
          <w:rFonts w:ascii="Comic Sans MS" w:hAnsi="Comic Sans MS"/>
          <w:b/>
          <w:sz w:val="24"/>
          <w:szCs w:val="24"/>
        </w:rPr>
        <w:t xml:space="preserve"> 202</w:t>
      </w:r>
      <w:r w:rsidR="00354FC9" w:rsidRPr="002D2AE7">
        <w:rPr>
          <w:rFonts w:ascii="Comic Sans MS" w:hAnsi="Comic Sans MS"/>
          <w:b/>
          <w:sz w:val="24"/>
          <w:szCs w:val="24"/>
        </w:rPr>
        <w:t>5</w:t>
      </w:r>
    </w:p>
    <w:p w14:paraId="7473E500" w14:textId="77777777" w:rsidR="00DF1D97" w:rsidRPr="002D2AE7" w:rsidRDefault="00DF1D97">
      <w:pPr>
        <w:rPr>
          <w:rFonts w:ascii="Comic Sans MS" w:hAnsi="Comic Sans MS"/>
          <w:sz w:val="24"/>
          <w:szCs w:val="24"/>
        </w:rPr>
      </w:pPr>
    </w:p>
    <w:p w14:paraId="1D25249E" w14:textId="77777777" w:rsidR="00DF1D97" w:rsidRPr="002D2AE7" w:rsidRDefault="00DF1D97">
      <w:pPr>
        <w:rPr>
          <w:rFonts w:ascii="Comic Sans MS" w:hAnsi="Comic Sans MS"/>
          <w:sz w:val="24"/>
          <w:szCs w:val="24"/>
        </w:rPr>
      </w:pPr>
    </w:p>
    <w:p w14:paraId="34FA7F5D" w14:textId="77777777" w:rsidR="00DF1D97" w:rsidRPr="002D2AE7" w:rsidRDefault="00DF1D97">
      <w:pPr>
        <w:rPr>
          <w:rFonts w:ascii="Comic Sans MS" w:hAnsi="Comic Sans MS"/>
          <w:sz w:val="24"/>
          <w:szCs w:val="24"/>
        </w:rPr>
      </w:pPr>
    </w:p>
    <w:p w14:paraId="08F4F4F2" w14:textId="77777777" w:rsidR="00DF1D97" w:rsidRPr="002D2AE7" w:rsidRDefault="00DF1D97">
      <w:pPr>
        <w:rPr>
          <w:rFonts w:ascii="Comic Sans MS" w:hAnsi="Comic Sans MS"/>
          <w:sz w:val="24"/>
          <w:szCs w:val="24"/>
        </w:rPr>
      </w:pPr>
    </w:p>
    <w:p w14:paraId="38659971" w14:textId="77777777" w:rsidR="00DF1D97" w:rsidRPr="002D2AE7" w:rsidRDefault="00DF1D97">
      <w:pPr>
        <w:rPr>
          <w:rFonts w:ascii="Comic Sans MS" w:hAnsi="Comic Sans MS"/>
          <w:sz w:val="24"/>
          <w:szCs w:val="24"/>
        </w:rPr>
      </w:pPr>
    </w:p>
    <w:p w14:paraId="2CBC605D" w14:textId="77777777" w:rsidR="00DF1D97" w:rsidRPr="002D2AE7" w:rsidRDefault="00DF1D97">
      <w:pPr>
        <w:rPr>
          <w:rFonts w:ascii="Comic Sans MS" w:hAnsi="Comic Sans MS"/>
          <w:sz w:val="24"/>
          <w:szCs w:val="24"/>
        </w:rPr>
      </w:pPr>
    </w:p>
    <w:p w14:paraId="51C9A13B" w14:textId="77777777" w:rsidR="00DF1D97" w:rsidRPr="002D2AE7" w:rsidRDefault="00DF1D97">
      <w:pPr>
        <w:rPr>
          <w:rFonts w:ascii="Comic Sans MS" w:hAnsi="Comic Sans MS"/>
          <w:sz w:val="24"/>
          <w:szCs w:val="24"/>
        </w:rPr>
      </w:pPr>
    </w:p>
    <w:p w14:paraId="3F3B3F48" w14:textId="77777777" w:rsidR="00DF1D97" w:rsidRPr="002D2AE7" w:rsidRDefault="00DF1D97">
      <w:pPr>
        <w:rPr>
          <w:rFonts w:ascii="Comic Sans MS" w:hAnsi="Comic Sans MS"/>
          <w:sz w:val="24"/>
          <w:szCs w:val="24"/>
        </w:rPr>
      </w:pPr>
    </w:p>
    <w:p w14:paraId="5EF787BE" w14:textId="77777777" w:rsidR="00DF1D97" w:rsidRPr="002D2AE7" w:rsidRDefault="00DF1D97">
      <w:pPr>
        <w:rPr>
          <w:rFonts w:ascii="Comic Sans MS" w:hAnsi="Comic Sans MS"/>
          <w:sz w:val="24"/>
          <w:szCs w:val="24"/>
        </w:rPr>
      </w:pPr>
    </w:p>
    <w:p w14:paraId="591F7504" w14:textId="3B8D9215" w:rsidR="00DF1D97" w:rsidRDefault="00DF1D97">
      <w:pPr>
        <w:rPr>
          <w:rFonts w:ascii="Comic Sans MS" w:hAnsi="Comic Sans MS"/>
          <w:sz w:val="24"/>
          <w:szCs w:val="24"/>
        </w:rPr>
      </w:pPr>
    </w:p>
    <w:p w14:paraId="4129FB45" w14:textId="02995ABD" w:rsidR="002D2AE7" w:rsidRDefault="002D2AE7">
      <w:pPr>
        <w:rPr>
          <w:rFonts w:ascii="Comic Sans MS" w:hAnsi="Comic Sans MS"/>
          <w:sz w:val="24"/>
          <w:szCs w:val="24"/>
        </w:rPr>
      </w:pPr>
    </w:p>
    <w:p w14:paraId="503AC1E0" w14:textId="77777777" w:rsidR="002D2AE7" w:rsidRPr="002D2AE7" w:rsidRDefault="002D2AE7">
      <w:pPr>
        <w:rPr>
          <w:rFonts w:ascii="Comic Sans MS" w:hAnsi="Comic Sans MS"/>
          <w:sz w:val="24"/>
          <w:szCs w:val="24"/>
        </w:rPr>
      </w:pPr>
    </w:p>
    <w:p w14:paraId="26D8F0FF" w14:textId="77777777" w:rsidR="0047169C" w:rsidRPr="002D2AE7" w:rsidRDefault="0047169C">
      <w:pPr>
        <w:rPr>
          <w:rFonts w:ascii="Comic Sans MS" w:hAnsi="Comic Sans MS"/>
          <w:sz w:val="24"/>
          <w:szCs w:val="24"/>
        </w:rPr>
      </w:pPr>
    </w:p>
    <w:p w14:paraId="2F8B699C" w14:textId="77777777" w:rsidR="00DF1D97" w:rsidRPr="002D2AE7" w:rsidRDefault="00DF1D97">
      <w:pPr>
        <w:rPr>
          <w:rFonts w:ascii="Comic Sans MS" w:hAnsi="Comic Sans MS"/>
          <w:b/>
          <w:sz w:val="24"/>
          <w:szCs w:val="24"/>
          <w:u w:val="single"/>
        </w:rPr>
      </w:pPr>
    </w:p>
    <w:p w14:paraId="223627A4" w14:textId="77777777" w:rsidR="00B33492" w:rsidRPr="002D2AE7" w:rsidRDefault="00B33492">
      <w:pPr>
        <w:rPr>
          <w:rFonts w:ascii="Comic Sans MS" w:hAnsi="Comic Sans MS"/>
          <w:b/>
          <w:sz w:val="24"/>
          <w:szCs w:val="24"/>
          <w:u w:val="single"/>
        </w:rPr>
      </w:pPr>
    </w:p>
    <w:p w14:paraId="0BD0E391" w14:textId="77777777" w:rsidR="00E65F84" w:rsidRPr="002D2AE7" w:rsidRDefault="00E65F84" w:rsidP="0076126D">
      <w:pPr>
        <w:pStyle w:val="NoSpacing"/>
        <w:rPr>
          <w:rFonts w:ascii="Comic Sans MS" w:hAnsi="Comic Sans MS"/>
          <w:sz w:val="24"/>
          <w:szCs w:val="24"/>
        </w:rPr>
      </w:pPr>
    </w:p>
    <w:p w14:paraId="51DE3F13" w14:textId="77777777" w:rsidR="009E6CE2" w:rsidRPr="002D2AE7" w:rsidRDefault="009E6CE2" w:rsidP="009E6CE2">
      <w:pPr>
        <w:pStyle w:val="NoSpacing"/>
        <w:jc w:val="both"/>
        <w:rPr>
          <w:rFonts w:ascii="Comic Sans MS" w:hAnsi="Comic Sans MS"/>
          <w:sz w:val="24"/>
          <w:szCs w:val="24"/>
        </w:rPr>
      </w:pPr>
    </w:p>
    <w:p w14:paraId="317F5623" w14:textId="77777777" w:rsidR="002D2AE7" w:rsidRPr="002D2AE7" w:rsidRDefault="002D2AE7" w:rsidP="002D2AE7">
      <w:pPr>
        <w:pStyle w:val="NoSpacing"/>
        <w:jc w:val="both"/>
        <w:rPr>
          <w:rFonts w:ascii="Comic Sans MS" w:hAnsi="Comic Sans MS"/>
          <w:b/>
          <w:bCs/>
          <w:sz w:val="24"/>
          <w:szCs w:val="24"/>
        </w:rPr>
      </w:pPr>
      <w:r w:rsidRPr="002D2AE7">
        <w:rPr>
          <w:rFonts w:ascii="Comic Sans MS" w:hAnsi="Comic Sans MS"/>
          <w:b/>
          <w:bCs/>
          <w:sz w:val="24"/>
          <w:szCs w:val="24"/>
        </w:rPr>
        <w:t xml:space="preserve">Legal Background </w:t>
      </w:r>
    </w:p>
    <w:p w14:paraId="7D183E0D" w14:textId="7D2A8D69" w:rsidR="002D2AE7" w:rsidRPr="002D2AE7" w:rsidRDefault="002D2AE7" w:rsidP="002D2AE7">
      <w:pPr>
        <w:pStyle w:val="NoSpacing"/>
        <w:jc w:val="both"/>
        <w:rPr>
          <w:rFonts w:ascii="Comic Sans MS" w:hAnsi="Comic Sans MS"/>
          <w:sz w:val="24"/>
          <w:szCs w:val="24"/>
        </w:rPr>
      </w:pPr>
      <w:r w:rsidRPr="002D2AE7">
        <w:rPr>
          <w:rFonts w:ascii="Comic Sans MS" w:hAnsi="Comic Sans MS"/>
          <w:sz w:val="24"/>
          <w:szCs w:val="24"/>
        </w:rPr>
        <w:t>This document meets the requirements of schedule 10 of the Equality Act 2010 and the Department for Education (DfE) guidance for schools on the Equality Act 2010 From September 2002, the Disability Discrimination Act 1995 outlawed discrimination by schools and LA`s against either current or prospective disabled pupils in their access to education. It is a requirement that the school’s accessibility plan is resourced, implemented, reviewed and revised as necessary.</w:t>
      </w:r>
    </w:p>
    <w:p w14:paraId="647FEB4E" w14:textId="1A72FA69" w:rsidR="002D2AE7" w:rsidRPr="002D2AE7" w:rsidRDefault="002D2AE7" w:rsidP="002D2AE7">
      <w:pPr>
        <w:pStyle w:val="NoSpacing"/>
        <w:jc w:val="both"/>
        <w:rPr>
          <w:rFonts w:ascii="Comic Sans MS" w:hAnsi="Comic Sans MS"/>
          <w:sz w:val="24"/>
          <w:szCs w:val="24"/>
        </w:rPr>
      </w:pPr>
    </w:p>
    <w:p w14:paraId="5D09FD0F" w14:textId="77777777" w:rsidR="002D2AE7" w:rsidRPr="002D2AE7" w:rsidRDefault="002D2AE7" w:rsidP="002D2AE7">
      <w:pPr>
        <w:pStyle w:val="NoSpacing"/>
        <w:jc w:val="both"/>
        <w:rPr>
          <w:rFonts w:ascii="Comic Sans MS" w:hAnsi="Comic Sans MS"/>
          <w:sz w:val="24"/>
          <w:szCs w:val="24"/>
        </w:rPr>
      </w:pPr>
      <w:r w:rsidRPr="002D2AE7">
        <w:rPr>
          <w:rFonts w:ascii="Comic Sans MS" w:hAnsi="Comic Sans MS"/>
          <w:sz w:val="24"/>
          <w:szCs w:val="24"/>
        </w:rPr>
        <w:t>Definition of disability; The Equality Act 2010 defines an individual as disabled if he or she has a physical or mental impairment that has a ‘substantial’ and ‘long-term’ adverse effect on his or her ability to undertake normal day to day activities. Under the Special Educational Needs and Disability (SEND) Code of Practice, ‘long-term’ is defined as ‘a year or more’ and ‘substantial’ is defined as ‘more than minor or trivial’.</w:t>
      </w:r>
    </w:p>
    <w:p w14:paraId="633E001D" w14:textId="77777777" w:rsidR="002D2AE7" w:rsidRPr="002D2AE7" w:rsidRDefault="002D2AE7" w:rsidP="002D2AE7">
      <w:pPr>
        <w:pStyle w:val="NoSpacing"/>
        <w:jc w:val="both"/>
        <w:rPr>
          <w:rFonts w:ascii="Comic Sans MS" w:hAnsi="Comic Sans MS"/>
          <w:sz w:val="24"/>
          <w:szCs w:val="24"/>
        </w:rPr>
      </w:pPr>
    </w:p>
    <w:p w14:paraId="5C97464E" w14:textId="77777777" w:rsidR="002D2AE7" w:rsidRPr="002D2AE7" w:rsidRDefault="002D2AE7" w:rsidP="002D2AE7">
      <w:pPr>
        <w:pStyle w:val="NoSpacing"/>
        <w:jc w:val="both"/>
        <w:rPr>
          <w:rFonts w:ascii="Comic Sans MS" w:hAnsi="Comic Sans MS"/>
          <w:sz w:val="24"/>
          <w:szCs w:val="24"/>
        </w:rPr>
      </w:pPr>
      <w:r w:rsidRPr="002D2AE7">
        <w:rPr>
          <w:rFonts w:ascii="Comic Sans MS" w:hAnsi="Comic Sans MS"/>
          <w:sz w:val="24"/>
          <w:szCs w:val="24"/>
        </w:rPr>
        <w:t xml:space="preserve">The definition includes sensory impairments such as those affecting sight or hearing, and long-term health conditions such as asthma, diabetes, epilepsy and cancer. Schools are required to make ‘reasonable adjustments’ for pupils with disabilities under the Equality Act 2010, to alleviate any substantial disadvantage that a disabled pupil faces in comparison with non-disabled pupils. </w:t>
      </w:r>
    </w:p>
    <w:p w14:paraId="47FD5746" w14:textId="77777777" w:rsidR="002D2AE7" w:rsidRPr="002D2AE7" w:rsidRDefault="002D2AE7" w:rsidP="002D2AE7">
      <w:pPr>
        <w:pStyle w:val="NoSpacing"/>
        <w:jc w:val="both"/>
        <w:rPr>
          <w:rFonts w:ascii="Comic Sans MS" w:hAnsi="Comic Sans MS"/>
          <w:sz w:val="24"/>
          <w:szCs w:val="24"/>
        </w:rPr>
      </w:pPr>
    </w:p>
    <w:p w14:paraId="77A53842" w14:textId="186C40FA" w:rsidR="002D2AE7" w:rsidRPr="002D2AE7" w:rsidRDefault="002D2AE7" w:rsidP="002D2AE7">
      <w:pPr>
        <w:pStyle w:val="NoSpacing"/>
        <w:jc w:val="both"/>
        <w:rPr>
          <w:rFonts w:ascii="Comic Sans MS" w:hAnsi="Comic Sans MS"/>
          <w:sz w:val="24"/>
          <w:szCs w:val="24"/>
        </w:rPr>
      </w:pPr>
    </w:p>
    <w:p w14:paraId="492D1BDD" w14:textId="77777777" w:rsidR="002D2AE7" w:rsidRPr="002D2AE7" w:rsidRDefault="002D2AE7" w:rsidP="002D2AE7">
      <w:pPr>
        <w:pStyle w:val="NoSpacing"/>
        <w:jc w:val="both"/>
        <w:rPr>
          <w:rFonts w:ascii="Comic Sans MS" w:hAnsi="Comic Sans MS"/>
          <w:sz w:val="24"/>
          <w:szCs w:val="24"/>
        </w:rPr>
      </w:pPr>
      <w:r w:rsidRPr="002D2AE7">
        <w:rPr>
          <w:rFonts w:ascii="Comic Sans MS" w:hAnsi="Comic Sans MS"/>
          <w:b/>
          <w:bCs/>
          <w:sz w:val="24"/>
          <w:szCs w:val="24"/>
        </w:rPr>
        <w:t>ACCESS POLICY STATEMENT</w:t>
      </w:r>
      <w:r w:rsidRPr="002D2AE7">
        <w:rPr>
          <w:rFonts w:ascii="Comic Sans MS" w:hAnsi="Comic Sans MS"/>
          <w:sz w:val="24"/>
          <w:szCs w:val="24"/>
        </w:rPr>
        <w:t xml:space="preserve"> </w:t>
      </w:r>
    </w:p>
    <w:p w14:paraId="6292CF5D" w14:textId="77777777" w:rsidR="002D2AE7" w:rsidRPr="002D2AE7" w:rsidRDefault="002D2AE7" w:rsidP="002D2AE7">
      <w:pPr>
        <w:pStyle w:val="NoSpacing"/>
        <w:jc w:val="both"/>
        <w:rPr>
          <w:rFonts w:ascii="Comic Sans MS" w:hAnsi="Comic Sans MS"/>
          <w:sz w:val="24"/>
          <w:szCs w:val="24"/>
        </w:rPr>
      </w:pPr>
    </w:p>
    <w:p w14:paraId="352A1A12" w14:textId="77777777" w:rsidR="002D2AE7" w:rsidRPr="002D2AE7" w:rsidRDefault="002D2AE7" w:rsidP="002D2AE7">
      <w:pPr>
        <w:pStyle w:val="NoSpacing"/>
        <w:jc w:val="both"/>
        <w:rPr>
          <w:rFonts w:ascii="Comic Sans MS" w:hAnsi="Comic Sans MS"/>
          <w:sz w:val="24"/>
          <w:szCs w:val="24"/>
        </w:rPr>
      </w:pPr>
      <w:proofErr w:type="spellStart"/>
      <w:r w:rsidRPr="002D2AE7">
        <w:rPr>
          <w:rFonts w:ascii="Comic Sans MS" w:hAnsi="Comic Sans MS"/>
          <w:sz w:val="24"/>
          <w:szCs w:val="24"/>
        </w:rPr>
        <w:t>Cumberworth</w:t>
      </w:r>
      <w:proofErr w:type="spellEnd"/>
      <w:r w:rsidRPr="002D2AE7">
        <w:rPr>
          <w:rFonts w:ascii="Comic Sans MS" w:hAnsi="Comic Sans MS"/>
          <w:sz w:val="24"/>
          <w:szCs w:val="24"/>
        </w:rPr>
        <w:t xml:space="preserve"> First School recognises and values the diversity of our school community as a rich source which supports the learning of all. We are an inclusive setting and promote tolerance, understanding and equality for all regardless of age, disability, gender reassignment, race, religion or belief, sex, sexual orientation, marriage, civil partnership and pregnancy or maternity. We are guided through our shared vision of Enjoy, Enrich, Excel.</w:t>
      </w:r>
    </w:p>
    <w:p w14:paraId="0C057A2F" w14:textId="77777777" w:rsidR="002D2AE7" w:rsidRPr="002D2AE7" w:rsidRDefault="002D2AE7" w:rsidP="002D2AE7">
      <w:pPr>
        <w:pStyle w:val="NoSpacing"/>
        <w:jc w:val="both"/>
        <w:rPr>
          <w:rFonts w:ascii="Comic Sans MS" w:hAnsi="Comic Sans MS"/>
          <w:sz w:val="24"/>
          <w:szCs w:val="24"/>
        </w:rPr>
      </w:pPr>
    </w:p>
    <w:p w14:paraId="41F3653B" w14:textId="77777777" w:rsidR="002D2AE7" w:rsidRPr="002D2AE7" w:rsidRDefault="002D2AE7" w:rsidP="009E6CE2">
      <w:pPr>
        <w:pStyle w:val="NoSpacing"/>
        <w:jc w:val="both"/>
        <w:rPr>
          <w:rFonts w:ascii="Comic Sans MS" w:hAnsi="Comic Sans MS"/>
          <w:b/>
          <w:bCs/>
          <w:sz w:val="24"/>
          <w:szCs w:val="24"/>
        </w:rPr>
      </w:pPr>
    </w:p>
    <w:p w14:paraId="227C1DFD" w14:textId="682DD93A" w:rsidR="009E6CE2" w:rsidRPr="002D2AE7" w:rsidRDefault="0002507E" w:rsidP="009E6CE2">
      <w:pPr>
        <w:pStyle w:val="NoSpacing"/>
        <w:jc w:val="both"/>
        <w:rPr>
          <w:rFonts w:ascii="Comic Sans MS" w:hAnsi="Comic Sans MS"/>
          <w:b/>
          <w:bCs/>
          <w:sz w:val="24"/>
          <w:szCs w:val="24"/>
        </w:rPr>
      </w:pPr>
      <w:r w:rsidRPr="002D2AE7">
        <w:rPr>
          <w:rFonts w:ascii="Comic Sans MS" w:hAnsi="Comic Sans MS"/>
          <w:b/>
          <w:bCs/>
          <w:sz w:val="24"/>
          <w:szCs w:val="24"/>
        </w:rPr>
        <w:t>INTRODUCTION</w:t>
      </w:r>
    </w:p>
    <w:p w14:paraId="276DFA41" w14:textId="77777777" w:rsidR="003B697B" w:rsidRPr="002D2AE7" w:rsidRDefault="003B697B" w:rsidP="009E6CE2">
      <w:pPr>
        <w:pStyle w:val="NoSpacing"/>
        <w:jc w:val="both"/>
        <w:rPr>
          <w:rFonts w:ascii="Comic Sans MS" w:hAnsi="Comic Sans MS"/>
          <w:sz w:val="24"/>
          <w:szCs w:val="24"/>
        </w:rPr>
      </w:pPr>
    </w:p>
    <w:p w14:paraId="39137414" w14:textId="77777777" w:rsidR="0002507E" w:rsidRPr="002D2AE7" w:rsidRDefault="0002507E" w:rsidP="0002507E">
      <w:pPr>
        <w:pStyle w:val="NoSpacing"/>
        <w:jc w:val="both"/>
        <w:rPr>
          <w:rFonts w:ascii="Comic Sans MS" w:hAnsi="Comic Sans MS"/>
          <w:sz w:val="24"/>
          <w:szCs w:val="24"/>
        </w:rPr>
      </w:pPr>
      <w:r w:rsidRPr="002D2AE7">
        <w:rPr>
          <w:rFonts w:ascii="Comic Sans MS" w:hAnsi="Comic Sans MS"/>
          <w:sz w:val="24"/>
          <w:szCs w:val="24"/>
        </w:rPr>
        <w:t>Schools are required under the Equality Act 2010 to have an accessibility plan. The purpose of the plan</w:t>
      </w:r>
    </w:p>
    <w:p w14:paraId="3A58F191" w14:textId="77777777" w:rsidR="0002507E" w:rsidRPr="002D2AE7" w:rsidRDefault="0002507E" w:rsidP="0002507E">
      <w:pPr>
        <w:pStyle w:val="NoSpacing"/>
        <w:jc w:val="both"/>
        <w:rPr>
          <w:rFonts w:ascii="Comic Sans MS" w:hAnsi="Comic Sans MS"/>
          <w:sz w:val="24"/>
          <w:szCs w:val="24"/>
        </w:rPr>
      </w:pPr>
      <w:r w:rsidRPr="002D2AE7">
        <w:rPr>
          <w:rFonts w:ascii="Comic Sans MS" w:hAnsi="Comic Sans MS"/>
          <w:sz w:val="24"/>
          <w:szCs w:val="24"/>
        </w:rPr>
        <w:t>is to:</w:t>
      </w:r>
    </w:p>
    <w:p w14:paraId="01381A67" w14:textId="313CC8AA" w:rsidR="0002507E" w:rsidRPr="002D2AE7" w:rsidRDefault="0002507E" w:rsidP="0002507E">
      <w:pPr>
        <w:pStyle w:val="NoSpacing"/>
        <w:numPr>
          <w:ilvl w:val="0"/>
          <w:numId w:val="5"/>
        </w:numPr>
        <w:jc w:val="both"/>
        <w:rPr>
          <w:rFonts w:ascii="Comic Sans MS" w:hAnsi="Comic Sans MS"/>
          <w:sz w:val="24"/>
          <w:szCs w:val="24"/>
        </w:rPr>
      </w:pPr>
      <w:r w:rsidRPr="002D2AE7">
        <w:rPr>
          <w:rFonts w:ascii="Comic Sans MS" w:hAnsi="Comic Sans MS"/>
          <w:sz w:val="24"/>
          <w:szCs w:val="24"/>
        </w:rPr>
        <w:t>Increase the extent to which disabled pupils can participate in the curriculum</w:t>
      </w:r>
      <w:r w:rsidRPr="002D2AE7">
        <w:rPr>
          <w:rFonts w:ascii="Comic Sans MS" w:hAnsi="Comic Sans MS"/>
          <w:sz w:val="24"/>
          <w:szCs w:val="24"/>
        </w:rPr>
        <w:t>.</w:t>
      </w:r>
    </w:p>
    <w:p w14:paraId="03EAE5F2" w14:textId="77777777" w:rsidR="0002507E" w:rsidRPr="002D2AE7" w:rsidRDefault="0002507E" w:rsidP="0002507E">
      <w:pPr>
        <w:pStyle w:val="NoSpacing"/>
        <w:ind w:left="405"/>
        <w:jc w:val="both"/>
        <w:rPr>
          <w:rFonts w:ascii="Comic Sans MS" w:hAnsi="Comic Sans MS"/>
          <w:sz w:val="24"/>
          <w:szCs w:val="24"/>
        </w:rPr>
      </w:pPr>
    </w:p>
    <w:p w14:paraId="650005E7" w14:textId="658433A1" w:rsidR="0002507E" w:rsidRPr="002D2AE7" w:rsidRDefault="0002507E" w:rsidP="0002507E">
      <w:pPr>
        <w:pStyle w:val="NoSpacing"/>
        <w:numPr>
          <w:ilvl w:val="0"/>
          <w:numId w:val="5"/>
        </w:numPr>
        <w:jc w:val="both"/>
        <w:rPr>
          <w:rFonts w:ascii="Comic Sans MS" w:hAnsi="Comic Sans MS"/>
          <w:sz w:val="24"/>
          <w:szCs w:val="24"/>
        </w:rPr>
      </w:pPr>
      <w:r w:rsidRPr="002D2AE7">
        <w:rPr>
          <w:rFonts w:ascii="Comic Sans MS" w:hAnsi="Comic Sans MS"/>
          <w:sz w:val="24"/>
          <w:szCs w:val="24"/>
        </w:rPr>
        <w:lastRenderedPageBreak/>
        <w:t>Improve the physical environment of the school to enable disabled pupils to take better advantage</w:t>
      </w:r>
      <w:r w:rsidRPr="002D2AE7">
        <w:rPr>
          <w:rFonts w:ascii="Comic Sans MS" w:hAnsi="Comic Sans MS"/>
          <w:sz w:val="24"/>
          <w:szCs w:val="24"/>
        </w:rPr>
        <w:t xml:space="preserve"> </w:t>
      </w:r>
      <w:r w:rsidRPr="002D2AE7">
        <w:rPr>
          <w:rFonts w:ascii="Comic Sans MS" w:hAnsi="Comic Sans MS"/>
          <w:sz w:val="24"/>
          <w:szCs w:val="24"/>
        </w:rPr>
        <w:t>of education, benefits, facilities and services provided</w:t>
      </w:r>
      <w:r w:rsidRPr="002D2AE7">
        <w:rPr>
          <w:rFonts w:ascii="Comic Sans MS" w:hAnsi="Comic Sans MS"/>
          <w:sz w:val="24"/>
          <w:szCs w:val="24"/>
        </w:rPr>
        <w:t>.</w:t>
      </w:r>
    </w:p>
    <w:p w14:paraId="1BBD829B" w14:textId="77777777" w:rsidR="0002507E" w:rsidRPr="002D2AE7" w:rsidRDefault="0002507E" w:rsidP="0002507E">
      <w:pPr>
        <w:pStyle w:val="NoSpacing"/>
        <w:ind w:left="405"/>
        <w:jc w:val="both"/>
        <w:rPr>
          <w:rFonts w:ascii="Comic Sans MS" w:hAnsi="Comic Sans MS"/>
          <w:sz w:val="24"/>
          <w:szCs w:val="24"/>
        </w:rPr>
      </w:pPr>
    </w:p>
    <w:p w14:paraId="4CEF4B61" w14:textId="46699A80" w:rsidR="0002507E" w:rsidRPr="002D2AE7" w:rsidRDefault="0002507E" w:rsidP="0002507E">
      <w:pPr>
        <w:pStyle w:val="NoSpacing"/>
        <w:numPr>
          <w:ilvl w:val="0"/>
          <w:numId w:val="5"/>
        </w:numPr>
        <w:jc w:val="both"/>
        <w:rPr>
          <w:rFonts w:ascii="Comic Sans MS" w:hAnsi="Comic Sans MS"/>
          <w:sz w:val="24"/>
          <w:szCs w:val="24"/>
        </w:rPr>
      </w:pPr>
      <w:r w:rsidRPr="002D2AE7">
        <w:rPr>
          <w:rFonts w:ascii="Comic Sans MS" w:hAnsi="Comic Sans MS"/>
          <w:sz w:val="24"/>
          <w:szCs w:val="24"/>
        </w:rPr>
        <w:t>Improve the availability of accessible information to disabled pupils</w:t>
      </w:r>
      <w:r w:rsidRPr="002D2AE7">
        <w:rPr>
          <w:rFonts w:ascii="Comic Sans MS" w:hAnsi="Comic Sans MS"/>
          <w:sz w:val="24"/>
          <w:szCs w:val="24"/>
        </w:rPr>
        <w:t>.</w:t>
      </w:r>
    </w:p>
    <w:p w14:paraId="5C9FAC3E" w14:textId="77777777" w:rsidR="0043270F" w:rsidRPr="002D2AE7" w:rsidRDefault="0043270F" w:rsidP="0043270F">
      <w:pPr>
        <w:pStyle w:val="ListParagraph"/>
        <w:rPr>
          <w:rFonts w:ascii="Comic Sans MS" w:hAnsi="Comic Sans MS"/>
          <w:sz w:val="24"/>
          <w:szCs w:val="24"/>
        </w:rPr>
      </w:pPr>
    </w:p>
    <w:p w14:paraId="0CAC9949" w14:textId="63750BFF" w:rsidR="0043270F" w:rsidRPr="002D2AE7" w:rsidRDefault="0043270F" w:rsidP="0043270F">
      <w:pPr>
        <w:pStyle w:val="NoSpacing"/>
        <w:jc w:val="both"/>
        <w:rPr>
          <w:rFonts w:ascii="Comic Sans MS" w:hAnsi="Comic Sans MS"/>
          <w:sz w:val="24"/>
          <w:szCs w:val="24"/>
        </w:rPr>
      </w:pPr>
      <w:r w:rsidRPr="002D2AE7">
        <w:rPr>
          <w:rFonts w:ascii="Comic Sans MS" w:hAnsi="Comic Sans MS"/>
          <w:sz w:val="24"/>
          <w:szCs w:val="24"/>
        </w:rPr>
        <w:t>U</w:t>
      </w:r>
      <w:r w:rsidRPr="002D2AE7">
        <w:rPr>
          <w:rFonts w:ascii="Comic Sans MS" w:hAnsi="Comic Sans MS"/>
          <w:sz w:val="24"/>
          <w:szCs w:val="24"/>
        </w:rPr>
        <w:t>nder Part 4 of the Equality Act, formally the Disability Discriminations Act</w:t>
      </w:r>
      <w:r w:rsidRPr="002D2AE7">
        <w:rPr>
          <w:rFonts w:ascii="Comic Sans MS" w:hAnsi="Comic Sans MS"/>
          <w:sz w:val="24"/>
          <w:szCs w:val="24"/>
        </w:rPr>
        <w:t xml:space="preserve"> schools </w:t>
      </w:r>
      <w:proofErr w:type="gramStart"/>
      <w:r w:rsidRPr="002D2AE7">
        <w:rPr>
          <w:rFonts w:ascii="Comic Sans MS" w:hAnsi="Comic Sans MS"/>
          <w:sz w:val="24"/>
          <w:szCs w:val="24"/>
        </w:rPr>
        <w:t>should:-</w:t>
      </w:r>
      <w:proofErr w:type="gramEnd"/>
      <w:r w:rsidRPr="002D2AE7">
        <w:rPr>
          <w:rFonts w:ascii="Comic Sans MS" w:hAnsi="Comic Sans MS"/>
          <w:sz w:val="24"/>
          <w:szCs w:val="24"/>
        </w:rPr>
        <w:t xml:space="preserve"> </w:t>
      </w:r>
    </w:p>
    <w:p w14:paraId="1C5A2C40" w14:textId="77777777" w:rsidR="0043270F" w:rsidRPr="002D2AE7" w:rsidRDefault="0043270F" w:rsidP="0043270F">
      <w:pPr>
        <w:pStyle w:val="NoSpacing"/>
        <w:jc w:val="both"/>
        <w:rPr>
          <w:rFonts w:ascii="Comic Sans MS" w:hAnsi="Comic Sans MS"/>
          <w:sz w:val="24"/>
          <w:szCs w:val="24"/>
        </w:rPr>
      </w:pPr>
    </w:p>
    <w:p w14:paraId="7C7A200C" w14:textId="3D5DB2D7" w:rsidR="0043270F" w:rsidRPr="002D2AE7" w:rsidRDefault="0043270F" w:rsidP="0043270F">
      <w:pPr>
        <w:pStyle w:val="NoSpacing"/>
        <w:numPr>
          <w:ilvl w:val="0"/>
          <w:numId w:val="8"/>
        </w:numPr>
        <w:jc w:val="both"/>
        <w:rPr>
          <w:rFonts w:ascii="Comic Sans MS" w:hAnsi="Comic Sans MS"/>
          <w:sz w:val="24"/>
          <w:szCs w:val="24"/>
        </w:rPr>
      </w:pPr>
      <w:r w:rsidRPr="002D2AE7">
        <w:rPr>
          <w:rFonts w:ascii="Comic Sans MS" w:hAnsi="Comic Sans MS"/>
          <w:sz w:val="24"/>
          <w:szCs w:val="24"/>
        </w:rPr>
        <w:t>No</w:t>
      </w:r>
      <w:r w:rsidR="002D2AE7" w:rsidRPr="002D2AE7">
        <w:rPr>
          <w:rFonts w:ascii="Comic Sans MS" w:hAnsi="Comic Sans MS"/>
          <w:sz w:val="24"/>
          <w:szCs w:val="24"/>
        </w:rPr>
        <w:t>t</w:t>
      </w:r>
      <w:r w:rsidRPr="002D2AE7">
        <w:rPr>
          <w:rFonts w:ascii="Comic Sans MS" w:hAnsi="Comic Sans MS"/>
          <w:sz w:val="24"/>
          <w:szCs w:val="24"/>
        </w:rPr>
        <w:t xml:space="preserve"> </w:t>
      </w:r>
      <w:r w:rsidRPr="002D2AE7">
        <w:rPr>
          <w:rFonts w:ascii="Comic Sans MS" w:hAnsi="Comic Sans MS"/>
          <w:sz w:val="24"/>
          <w:szCs w:val="24"/>
        </w:rPr>
        <w:t>treat disabled pupils less favourably for a reason relating to their disability</w:t>
      </w:r>
      <w:r w:rsidRPr="002D2AE7">
        <w:rPr>
          <w:rFonts w:ascii="Comic Sans MS" w:hAnsi="Comic Sans MS"/>
          <w:sz w:val="24"/>
          <w:szCs w:val="24"/>
        </w:rPr>
        <w:t>.</w:t>
      </w:r>
    </w:p>
    <w:p w14:paraId="4EA2C5E9" w14:textId="77777777" w:rsidR="002D2AE7" w:rsidRPr="002D2AE7" w:rsidRDefault="002D2AE7" w:rsidP="002D2AE7">
      <w:pPr>
        <w:pStyle w:val="NoSpacing"/>
        <w:ind w:left="405"/>
        <w:jc w:val="both"/>
        <w:rPr>
          <w:rFonts w:ascii="Comic Sans MS" w:hAnsi="Comic Sans MS"/>
          <w:sz w:val="24"/>
          <w:szCs w:val="24"/>
        </w:rPr>
      </w:pPr>
    </w:p>
    <w:p w14:paraId="62AD7746" w14:textId="558F5362" w:rsidR="0043270F" w:rsidRPr="002D2AE7" w:rsidRDefault="0043270F" w:rsidP="0043270F">
      <w:pPr>
        <w:pStyle w:val="NoSpacing"/>
        <w:numPr>
          <w:ilvl w:val="0"/>
          <w:numId w:val="8"/>
        </w:numPr>
        <w:jc w:val="both"/>
        <w:rPr>
          <w:rFonts w:ascii="Comic Sans MS" w:hAnsi="Comic Sans MS"/>
          <w:sz w:val="24"/>
          <w:szCs w:val="24"/>
        </w:rPr>
      </w:pPr>
      <w:r w:rsidRPr="002D2AE7">
        <w:rPr>
          <w:rFonts w:ascii="Comic Sans MS" w:hAnsi="Comic Sans MS"/>
          <w:sz w:val="24"/>
          <w:szCs w:val="24"/>
        </w:rPr>
        <w:t>M</w:t>
      </w:r>
      <w:r w:rsidRPr="002D2AE7">
        <w:rPr>
          <w:rFonts w:ascii="Comic Sans MS" w:hAnsi="Comic Sans MS"/>
          <w:sz w:val="24"/>
          <w:szCs w:val="24"/>
        </w:rPr>
        <w:t>ake reasonable adjustments for disabled pupils, so that they are not at a substantial disadvantage</w:t>
      </w:r>
      <w:r w:rsidRPr="002D2AE7">
        <w:rPr>
          <w:rFonts w:ascii="Comic Sans MS" w:hAnsi="Comic Sans MS"/>
          <w:sz w:val="24"/>
          <w:szCs w:val="24"/>
        </w:rPr>
        <w:t>.</w:t>
      </w:r>
    </w:p>
    <w:p w14:paraId="767ECB56" w14:textId="77777777" w:rsidR="002D2AE7" w:rsidRPr="002D2AE7" w:rsidRDefault="002D2AE7" w:rsidP="002D2AE7">
      <w:pPr>
        <w:pStyle w:val="NoSpacing"/>
        <w:jc w:val="both"/>
        <w:rPr>
          <w:rFonts w:ascii="Comic Sans MS" w:hAnsi="Comic Sans MS"/>
          <w:sz w:val="24"/>
          <w:szCs w:val="24"/>
        </w:rPr>
      </w:pPr>
    </w:p>
    <w:p w14:paraId="5C58FAF0" w14:textId="2DB9F463" w:rsidR="0043270F" w:rsidRPr="002D2AE7" w:rsidRDefault="0043270F" w:rsidP="0043270F">
      <w:pPr>
        <w:pStyle w:val="NoSpacing"/>
        <w:numPr>
          <w:ilvl w:val="0"/>
          <w:numId w:val="8"/>
        </w:numPr>
        <w:jc w:val="both"/>
        <w:rPr>
          <w:rFonts w:ascii="Comic Sans MS" w:hAnsi="Comic Sans MS"/>
          <w:sz w:val="24"/>
          <w:szCs w:val="24"/>
        </w:rPr>
      </w:pPr>
      <w:r w:rsidRPr="002D2AE7">
        <w:rPr>
          <w:rFonts w:ascii="Comic Sans MS" w:hAnsi="Comic Sans MS"/>
          <w:sz w:val="24"/>
          <w:szCs w:val="24"/>
        </w:rPr>
        <w:t>To plan to increase access to education for disabled pupils</w:t>
      </w:r>
      <w:r w:rsidRPr="002D2AE7">
        <w:rPr>
          <w:rFonts w:ascii="Comic Sans MS" w:hAnsi="Comic Sans MS"/>
          <w:sz w:val="24"/>
          <w:szCs w:val="24"/>
        </w:rPr>
        <w:t xml:space="preserve">. </w:t>
      </w:r>
    </w:p>
    <w:p w14:paraId="38684F50" w14:textId="77777777" w:rsidR="0002507E" w:rsidRPr="002D2AE7" w:rsidRDefault="0002507E" w:rsidP="0002507E">
      <w:pPr>
        <w:pStyle w:val="NoSpacing"/>
        <w:ind w:left="405"/>
        <w:jc w:val="both"/>
        <w:rPr>
          <w:rFonts w:ascii="Comic Sans MS" w:hAnsi="Comic Sans MS"/>
          <w:sz w:val="24"/>
          <w:szCs w:val="24"/>
        </w:rPr>
      </w:pPr>
    </w:p>
    <w:p w14:paraId="6D38B395" w14:textId="77777777" w:rsidR="0002507E" w:rsidRPr="002D2AE7" w:rsidRDefault="0002507E" w:rsidP="0002507E">
      <w:pPr>
        <w:pStyle w:val="NoSpacing"/>
        <w:jc w:val="both"/>
        <w:rPr>
          <w:rFonts w:ascii="Comic Sans MS" w:hAnsi="Comic Sans MS"/>
          <w:sz w:val="24"/>
          <w:szCs w:val="24"/>
        </w:rPr>
      </w:pPr>
      <w:r w:rsidRPr="002D2AE7">
        <w:rPr>
          <w:rFonts w:ascii="Comic Sans MS" w:hAnsi="Comic Sans MS"/>
          <w:sz w:val="24"/>
          <w:szCs w:val="24"/>
        </w:rPr>
        <w:t xml:space="preserve">This plan is drawn up in accordance with the planning duty in the Equalities Act 2010. </w:t>
      </w:r>
    </w:p>
    <w:p w14:paraId="60043E58" w14:textId="77777777" w:rsidR="0002507E" w:rsidRPr="002D2AE7" w:rsidRDefault="0002507E" w:rsidP="0002507E">
      <w:pPr>
        <w:pStyle w:val="NoSpacing"/>
        <w:jc w:val="both"/>
        <w:rPr>
          <w:rFonts w:ascii="Comic Sans MS" w:hAnsi="Comic Sans MS"/>
          <w:sz w:val="24"/>
          <w:szCs w:val="24"/>
        </w:rPr>
      </w:pPr>
    </w:p>
    <w:p w14:paraId="0844DD1C" w14:textId="52639784" w:rsidR="0002507E" w:rsidRPr="002D2AE7" w:rsidRDefault="0002507E" w:rsidP="0002507E">
      <w:pPr>
        <w:pStyle w:val="NoSpacing"/>
        <w:jc w:val="both"/>
        <w:rPr>
          <w:rFonts w:ascii="Comic Sans MS" w:hAnsi="Comic Sans MS"/>
          <w:sz w:val="24"/>
          <w:szCs w:val="24"/>
        </w:rPr>
      </w:pPr>
      <w:r w:rsidRPr="002D2AE7">
        <w:rPr>
          <w:rFonts w:ascii="Comic Sans MS" w:hAnsi="Comic Sans MS"/>
          <w:sz w:val="24"/>
          <w:szCs w:val="24"/>
        </w:rPr>
        <w:t xml:space="preserve">The plan covers </w:t>
      </w:r>
      <w:r w:rsidR="0043270F" w:rsidRPr="002D2AE7">
        <w:rPr>
          <w:rFonts w:ascii="Comic Sans MS" w:hAnsi="Comic Sans MS"/>
          <w:sz w:val="24"/>
          <w:szCs w:val="24"/>
        </w:rPr>
        <w:t xml:space="preserve">those </w:t>
      </w:r>
      <w:r w:rsidRPr="002D2AE7">
        <w:rPr>
          <w:rFonts w:ascii="Comic Sans MS" w:hAnsi="Comic Sans MS"/>
          <w:sz w:val="24"/>
          <w:szCs w:val="24"/>
        </w:rPr>
        <w:t>three main strands:</w:t>
      </w:r>
    </w:p>
    <w:p w14:paraId="15B415F8" w14:textId="77777777" w:rsidR="0002507E" w:rsidRPr="002D2AE7" w:rsidRDefault="0002507E" w:rsidP="0002507E">
      <w:pPr>
        <w:pStyle w:val="NoSpacing"/>
        <w:jc w:val="both"/>
        <w:rPr>
          <w:rFonts w:ascii="Comic Sans MS" w:hAnsi="Comic Sans MS"/>
          <w:sz w:val="24"/>
          <w:szCs w:val="24"/>
        </w:rPr>
      </w:pPr>
    </w:p>
    <w:p w14:paraId="77D26B23" w14:textId="22B504A9" w:rsidR="006E317C" w:rsidRPr="002D2AE7" w:rsidRDefault="006E317C" w:rsidP="006E317C">
      <w:pPr>
        <w:pStyle w:val="NoSpacing"/>
        <w:numPr>
          <w:ilvl w:val="0"/>
          <w:numId w:val="7"/>
        </w:numPr>
        <w:jc w:val="both"/>
        <w:rPr>
          <w:rFonts w:ascii="Comic Sans MS" w:hAnsi="Comic Sans MS"/>
          <w:sz w:val="24"/>
          <w:szCs w:val="24"/>
        </w:rPr>
      </w:pPr>
      <w:r w:rsidRPr="002D2AE7">
        <w:rPr>
          <w:rFonts w:ascii="Comic Sans MS" w:hAnsi="Comic Sans MS"/>
          <w:sz w:val="24"/>
          <w:szCs w:val="24"/>
        </w:rPr>
        <w:t>To increase the extent to which disabled pupils can participate in the school’s curriculum.</w:t>
      </w:r>
    </w:p>
    <w:p w14:paraId="678D19E0" w14:textId="77777777" w:rsidR="006E317C" w:rsidRPr="002D2AE7" w:rsidRDefault="006E317C" w:rsidP="0002507E">
      <w:pPr>
        <w:pStyle w:val="NoSpacing"/>
        <w:jc w:val="both"/>
        <w:rPr>
          <w:rFonts w:ascii="Comic Sans MS" w:hAnsi="Comic Sans MS"/>
          <w:sz w:val="24"/>
          <w:szCs w:val="24"/>
        </w:rPr>
      </w:pPr>
    </w:p>
    <w:p w14:paraId="65110489" w14:textId="2CCA8356" w:rsidR="0002507E" w:rsidRPr="002D2AE7" w:rsidRDefault="006E317C" w:rsidP="006E317C">
      <w:pPr>
        <w:pStyle w:val="NoSpacing"/>
        <w:numPr>
          <w:ilvl w:val="0"/>
          <w:numId w:val="7"/>
        </w:numPr>
        <w:jc w:val="both"/>
        <w:rPr>
          <w:rFonts w:ascii="Comic Sans MS" w:hAnsi="Comic Sans MS"/>
          <w:sz w:val="24"/>
          <w:szCs w:val="24"/>
        </w:rPr>
      </w:pPr>
      <w:r w:rsidRPr="002D2AE7">
        <w:rPr>
          <w:rFonts w:ascii="Comic Sans MS" w:hAnsi="Comic Sans MS"/>
          <w:sz w:val="24"/>
          <w:szCs w:val="24"/>
        </w:rPr>
        <w:t>T</w:t>
      </w:r>
      <w:r w:rsidR="0002507E" w:rsidRPr="002D2AE7">
        <w:rPr>
          <w:rFonts w:ascii="Comic Sans MS" w:hAnsi="Comic Sans MS"/>
          <w:sz w:val="24"/>
          <w:szCs w:val="24"/>
        </w:rPr>
        <w:t>o improve the physical environment of the school for the purpose of increasing the extent to</w:t>
      </w:r>
      <w:r w:rsidRPr="002D2AE7">
        <w:rPr>
          <w:rFonts w:ascii="Comic Sans MS" w:hAnsi="Comic Sans MS"/>
          <w:sz w:val="24"/>
          <w:szCs w:val="24"/>
        </w:rPr>
        <w:t xml:space="preserve"> </w:t>
      </w:r>
      <w:r w:rsidR="0002507E" w:rsidRPr="002D2AE7">
        <w:rPr>
          <w:rFonts w:ascii="Comic Sans MS" w:hAnsi="Comic Sans MS"/>
          <w:sz w:val="24"/>
          <w:szCs w:val="24"/>
        </w:rPr>
        <w:t>which disabled pupils are able to take advantage of education and associated services.</w:t>
      </w:r>
    </w:p>
    <w:p w14:paraId="34014EE7" w14:textId="77777777" w:rsidR="0002507E" w:rsidRPr="002D2AE7" w:rsidRDefault="0002507E" w:rsidP="0002507E">
      <w:pPr>
        <w:pStyle w:val="NoSpacing"/>
        <w:jc w:val="both"/>
        <w:rPr>
          <w:rFonts w:ascii="Comic Sans MS" w:hAnsi="Comic Sans MS"/>
          <w:sz w:val="24"/>
          <w:szCs w:val="24"/>
        </w:rPr>
      </w:pPr>
    </w:p>
    <w:p w14:paraId="58E7D741" w14:textId="1DE61D68" w:rsidR="0002507E" w:rsidRPr="002D2AE7" w:rsidRDefault="0002507E" w:rsidP="006E317C">
      <w:pPr>
        <w:pStyle w:val="NoSpacing"/>
        <w:numPr>
          <w:ilvl w:val="0"/>
          <w:numId w:val="7"/>
        </w:numPr>
        <w:jc w:val="both"/>
        <w:rPr>
          <w:rFonts w:ascii="Comic Sans MS" w:hAnsi="Comic Sans MS"/>
          <w:sz w:val="24"/>
          <w:szCs w:val="24"/>
        </w:rPr>
      </w:pPr>
      <w:r w:rsidRPr="002D2AE7">
        <w:rPr>
          <w:rFonts w:ascii="Comic Sans MS" w:hAnsi="Comic Sans MS"/>
          <w:sz w:val="24"/>
          <w:szCs w:val="24"/>
        </w:rPr>
        <w:t>To improve the delivery of information to pupils and adults with disabilities.</w:t>
      </w:r>
    </w:p>
    <w:p w14:paraId="5139D07F" w14:textId="77777777" w:rsidR="0002507E" w:rsidRPr="002D2AE7" w:rsidRDefault="0002507E" w:rsidP="0002507E">
      <w:pPr>
        <w:pStyle w:val="NoSpacing"/>
        <w:jc w:val="both"/>
        <w:rPr>
          <w:rFonts w:ascii="Comic Sans MS" w:hAnsi="Comic Sans MS"/>
          <w:sz w:val="24"/>
          <w:szCs w:val="24"/>
        </w:rPr>
      </w:pPr>
    </w:p>
    <w:p w14:paraId="320089F4" w14:textId="0ED59F13" w:rsidR="0002507E" w:rsidRPr="002D2AE7" w:rsidRDefault="0002507E" w:rsidP="0002507E">
      <w:pPr>
        <w:pStyle w:val="NoSpacing"/>
        <w:jc w:val="both"/>
        <w:rPr>
          <w:rFonts w:ascii="Comic Sans MS" w:hAnsi="Comic Sans MS"/>
          <w:sz w:val="24"/>
          <w:szCs w:val="24"/>
        </w:rPr>
      </w:pPr>
      <w:r w:rsidRPr="002D2AE7">
        <w:rPr>
          <w:rFonts w:ascii="Comic Sans MS" w:hAnsi="Comic Sans MS"/>
          <w:sz w:val="24"/>
          <w:szCs w:val="24"/>
        </w:rPr>
        <w:t>The plan will be made available online on the school website, and paper copies</w:t>
      </w:r>
      <w:r w:rsidR="002D2AE7" w:rsidRPr="002D2AE7">
        <w:rPr>
          <w:rFonts w:ascii="Comic Sans MS" w:hAnsi="Comic Sans MS"/>
          <w:sz w:val="24"/>
          <w:szCs w:val="24"/>
        </w:rPr>
        <w:t xml:space="preserve"> (including in large print)</w:t>
      </w:r>
      <w:r w:rsidRPr="002D2AE7">
        <w:rPr>
          <w:rFonts w:ascii="Comic Sans MS" w:hAnsi="Comic Sans MS"/>
          <w:sz w:val="24"/>
          <w:szCs w:val="24"/>
        </w:rPr>
        <w:t xml:space="preserve"> are available upon request. Our school is also committed to ensuring staff are trained in equality issues with reference to the Equality Act 2010, including understanding disability issues. </w:t>
      </w:r>
    </w:p>
    <w:p w14:paraId="59B92C1B" w14:textId="77777777" w:rsidR="0002507E" w:rsidRPr="002D2AE7" w:rsidRDefault="0002507E" w:rsidP="0002507E">
      <w:pPr>
        <w:pStyle w:val="NoSpacing"/>
        <w:jc w:val="both"/>
        <w:rPr>
          <w:rFonts w:ascii="Comic Sans MS" w:hAnsi="Comic Sans MS"/>
          <w:sz w:val="24"/>
          <w:szCs w:val="24"/>
        </w:rPr>
      </w:pPr>
    </w:p>
    <w:p w14:paraId="2FDDF92D" w14:textId="77777777" w:rsidR="0002507E" w:rsidRPr="002D2AE7" w:rsidRDefault="0002507E" w:rsidP="0002507E">
      <w:pPr>
        <w:pStyle w:val="NoSpacing"/>
        <w:jc w:val="both"/>
        <w:rPr>
          <w:rFonts w:ascii="Comic Sans MS" w:hAnsi="Comic Sans MS"/>
          <w:sz w:val="24"/>
          <w:szCs w:val="24"/>
        </w:rPr>
      </w:pPr>
      <w:r w:rsidRPr="002D2AE7">
        <w:rPr>
          <w:rFonts w:ascii="Comic Sans MS" w:hAnsi="Comic Sans MS"/>
          <w:sz w:val="24"/>
          <w:szCs w:val="24"/>
        </w:rPr>
        <w:t>Our school’s complaints procedure covers the accessibility plan. If you have any concerns relating to accessibility in school, this procedure sets out the process for raising these concerns.</w:t>
      </w:r>
    </w:p>
    <w:p w14:paraId="09801E9A" w14:textId="792C9793" w:rsidR="0002507E" w:rsidRDefault="0002507E" w:rsidP="009E6CE2">
      <w:pPr>
        <w:pStyle w:val="NoSpacing"/>
        <w:jc w:val="both"/>
        <w:rPr>
          <w:rFonts w:ascii="Comic Sans MS" w:hAnsi="Comic Sans MS"/>
          <w:sz w:val="24"/>
          <w:szCs w:val="24"/>
        </w:rPr>
      </w:pPr>
    </w:p>
    <w:p w14:paraId="3EBFD425" w14:textId="77777777" w:rsidR="002D2AE7" w:rsidRPr="002D2AE7" w:rsidRDefault="002D2AE7" w:rsidP="009E6CE2">
      <w:pPr>
        <w:pStyle w:val="NoSpacing"/>
        <w:jc w:val="both"/>
        <w:rPr>
          <w:rFonts w:ascii="Comic Sans MS" w:hAnsi="Comic Sans MS"/>
          <w:sz w:val="24"/>
          <w:szCs w:val="24"/>
        </w:rPr>
      </w:pPr>
    </w:p>
    <w:p w14:paraId="438451C2" w14:textId="77777777" w:rsidR="003B697B" w:rsidRPr="002D2AE7" w:rsidRDefault="003B697B" w:rsidP="0076126D">
      <w:pPr>
        <w:pStyle w:val="NoSpacing"/>
        <w:rPr>
          <w:rFonts w:ascii="Comic Sans MS" w:hAnsi="Comic Sans MS"/>
          <w:sz w:val="24"/>
          <w:szCs w:val="24"/>
        </w:rPr>
      </w:pPr>
      <w:r w:rsidRPr="002D2AE7">
        <w:rPr>
          <w:rFonts w:ascii="Comic Sans MS" w:hAnsi="Comic Sans MS"/>
          <w:b/>
          <w:bCs/>
          <w:sz w:val="24"/>
          <w:szCs w:val="24"/>
        </w:rPr>
        <w:lastRenderedPageBreak/>
        <w:t>Aims</w:t>
      </w:r>
      <w:r w:rsidRPr="002D2AE7">
        <w:rPr>
          <w:rFonts w:ascii="Comic Sans MS" w:hAnsi="Comic Sans MS"/>
          <w:sz w:val="24"/>
          <w:szCs w:val="24"/>
        </w:rPr>
        <w:t xml:space="preserve"> </w:t>
      </w:r>
    </w:p>
    <w:p w14:paraId="7E3E27D5" w14:textId="77777777" w:rsidR="003B697B" w:rsidRPr="002D2AE7" w:rsidRDefault="003B697B" w:rsidP="009E6CE2">
      <w:pPr>
        <w:pStyle w:val="NoSpacing"/>
        <w:jc w:val="both"/>
        <w:rPr>
          <w:rFonts w:ascii="Comic Sans MS" w:hAnsi="Comic Sans MS"/>
          <w:sz w:val="24"/>
          <w:szCs w:val="24"/>
        </w:rPr>
      </w:pPr>
      <w:r w:rsidRPr="002D2AE7">
        <w:rPr>
          <w:rFonts w:ascii="Comic Sans MS" w:hAnsi="Comic Sans MS"/>
          <w:sz w:val="24"/>
          <w:szCs w:val="24"/>
        </w:rPr>
        <w:t>This plan sets out the proposals of the Governing Body of the school to increase access to education for anyone with a disability in the three areas required by the planning duties in the Disability Discrimination Act (1995):</w:t>
      </w:r>
    </w:p>
    <w:p w14:paraId="3CE0470E" w14:textId="0750111E" w:rsidR="003B697B" w:rsidRPr="002D2AE7" w:rsidRDefault="003B697B" w:rsidP="009E6CE2">
      <w:pPr>
        <w:pStyle w:val="NoSpacing"/>
        <w:numPr>
          <w:ilvl w:val="0"/>
          <w:numId w:val="4"/>
        </w:numPr>
        <w:jc w:val="both"/>
        <w:rPr>
          <w:rFonts w:ascii="Comic Sans MS" w:hAnsi="Comic Sans MS"/>
          <w:sz w:val="24"/>
          <w:szCs w:val="24"/>
        </w:rPr>
      </w:pPr>
      <w:r w:rsidRPr="002D2AE7">
        <w:rPr>
          <w:rFonts w:ascii="Comic Sans MS" w:hAnsi="Comic Sans MS"/>
          <w:sz w:val="24"/>
          <w:szCs w:val="24"/>
        </w:rPr>
        <w:t xml:space="preserve">Increasing the extent to which, anyone with a disability can participate in the school curriculum (this includes teaching and learning) and the wider curriculum of the school such as participation in after school clubs, leisure and cultural activities or school visits. </w:t>
      </w:r>
    </w:p>
    <w:p w14:paraId="647D9D44" w14:textId="4B994A62" w:rsidR="003B697B" w:rsidRPr="002D2AE7" w:rsidRDefault="003B697B" w:rsidP="009E6CE2">
      <w:pPr>
        <w:pStyle w:val="NoSpacing"/>
        <w:numPr>
          <w:ilvl w:val="0"/>
          <w:numId w:val="4"/>
        </w:numPr>
        <w:jc w:val="both"/>
        <w:rPr>
          <w:rFonts w:ascii="Comic Sans MS" w:hAnsi="Comic Sans MS"/>
          <w:sz w:val="24"/>
          <w:szCs w:val="24"/>
        </w:rPr>
      </w:pPr>
      <w:proofErr w:type="spellStart"/>
      <w:r w:rsidRPr="002D2AE7">
        <w:rPr>
          <w:rFonts w:ascii="Comic Sans MS" w:hAnsi="Comic Sans MS"/>
          <w:sz w:val="24"/>
          <w:szCs w:val="24"/>
        </w:rPr>
        <w:t>Cumberworth</w:t>
      </w:r>
      <w:proofErr w:type="spellEnd"/>
      <w:r w:rsidR="009E6CE2" w:rsidRPr="002D2AE7">
        <w:rPr>
          <w:rFonts w:ascii="Comic Sans MS" w:hAnsi="Comic Sans MS"/>
          <w:sz w:val="24"/>
          <w:szCs w:val="24"/>
        </w:rPr>
        <w:t xml:space="preserve"> First School</w:t>
      </w:r>
      <w:r w:rsidRPr="002D2AE7">
        <w:rPr>
          <w:rFonts w:ascii="Comic Sans MS" w:hAnsi="Comic Sans MS"/>
          <w:sz w:val="24"/>
          <w:szCs w:val="24"/>
        </w:rPr>
        <w:t xml:space="preserve"> aims to treat all stakeholders, pupils, prospective pupils, staff, governors, parents, visitors and other members of the school community favourably, and, wherever possible, take reasonable steps to avoid placing anyone at a substantial disadvantage. </w:t>
      </w:r>
    </w:p>
    <w:p w14:paraId="370E74D2" w14:textId="77777777" w:rsidR="009E6CE2" w:rsidRPr="002D2AE7" w:rsidRDefault="003B697B" w:rsidP="009E6CE2">
      <w:pPr>
        <w:pStyle w:val="NoSpacing"/>
        <w:numPr>
          <w:ilvl w:val="0"/>
          <w:numId w:val="4"/>
        </w:numPr>
        <w:jc w:val="both"/>
        <w:rPr>
          <w:rFonts w:ascii="Comic Sans MS" w:hAnsi="Comic Sans MS"/>
          <w:sz w:val="24"/>
          <w:szCs w:val="24"/>
        </w:rPr>
      </w:pPr>
      <w:r w:rsidRPr="002D2AE7">
        <w:rPr>
          <w:rFonts w:ascii="Comic Sans MS" w:hAnsi="Comic Sans MS"/>
          <w:sz w:val="24"/>
          <w:szCs w:val="24"/>
        </w:rPr>
        <w:t xml:space="preserve">The school aims to work closely with anyone with a disability, and any relevant outside agencies in order to minimise any potential barriers to learning, which puts them at a disadvantage, thus allowing them to learn, achieve and participate fully in school life. </w:t>
      </w:r>
    </w:p>
    <w:p w14:paraId="38E04A16" w14:textId="6F29F0F9" w:rsidR="003B697B" w:rsidRPr="002D2AE7" w:rsidRDefault="003B697B" w:rsidP="009E6CE2">
      <w:pPr>
        <w:pStyle w:val="NoSpacing"/>
        <w:numPr>
          <w:ilvl w:val="0"/>
          <w:numId w:val="4"/>
        </w:numPr>
        <w:jc w:val="both"/>
        <w:rPr>
          <w:rFonts w:ascii="Comic Sans MS" w:hAnsi="Comic Sans MS"/>
          <w:sz w:val="24"/>
          <w:szCs w:val="24"/>
        </w:rPr>
      </w:pPr>
      <w:r w:rsidRPr="002D2AE7">
        <w:rPr>
          <w:rFonts w:ascii="Comic Sans MS" w:hAnsi="Comic Sans MS"/>
          <w:sz w:val="24"/>
          <w:szCs w:val="24"/>
        </w:rPr>
        <w:t xml:space="preserve">The school is active in promoting positive attitudes to disabled people and in planning to increase access to education for all disabled pupils. </w:t>
      </w:r>
    </w:p>
    <w:p w14:paraId="6768C756" w14:textId="6196294D" w:rsidR="0036478E" w:rsidRPr="002D2AE7" w:rsidRDefault="003B697B" w:rsidP="0036478E">
      <w:pPr>
        <w:pStyle w:val="NoSpacing"/>
        <w:numPr>
          <w:ilvl w:val="0"/>
          <w:numId w:val="4"/>
        </w:numPr>
        <w:jc w:val="both"/>
        <w:rPr>
          <w:rFonts w:ascii="Comic Sans MS" w:hAnsi="Comic Sans MS"/>
          <w:sz w:val="24"/>
          <w:szCs w:val="24"/>
        </w:rPr>
        <w:sectPr w:rsidR="0036478E" w:rsidRPr="002D2AE7" w:rsidSect="00DF1D97">
          <w:footerReference w:type="default" r:id="rId8"/>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pPr>
      <w:r w:rsidRPr="002D2AE7">
        <w:rPr>
          <w:rFonts w:ascii="Comic Sans MS" w:hAnsi="Comic Sans MS"/>
          <w:sz w:val="24"/>
          <w:szCs w:val="24"/>
        </w:rPr>
        <w:t>As part of the school’s continued communication with parents, carers and other stakeholders we continually evaluate ways to improve accessibility to the site and educational opportunitie</w:t>
      </w:r>
      <w:r w:rsidR="0036478E" w:rsidRPr="002D2AE7">
        <w:rPr>
          <w:rFonts w:ascii="Comic Sans MS" w:hAnsi="Comic Sans MS"/>
          <w:sz w:val="24"/>
          <w:szCs w:val="24"/>
        </w:rPr>
        <w:t xml:space="preserve">s. </w:t>
      </w:r>
    </w:p>
    <w:p w14:paraId="0A624509" w14:textId="2541C547" w:rsidR="003B697B" w:rsidRPr="002D2AE7" w:rsidRDefault="002D2AE7" w:rsidP="0076126D">
      <w:pPr>
        <w:pStyle w:val="NoSpacing"/>
        <w:rPr>
          <w:rFonts w:ascii="Comic Sans MS" w:hAnsi="Comic Sans MS"/>
          <w:sz w:val="24"/>
          <w:szCs w:val="24"/>
          <w:u w:val="single"/>
        </w:rPr>
      </w:pPr>
      <w:r w:rsidRPr="002D2AE7">
        <w:rPr>
          <w:rFonts w:ascii="Comic Sans MS" w:hAnsi="Comic Sans MS"/>
          <w:sz w:val="24"/>
          <w:szCs w:val="24"/>
          <w:u w:val="single"/>
        </w:rPr>
        <w:lastRenderedPageBreak/>
        <w:t xml:space="preserve">Strategies to achieve stated aims. </w:t>
      </w:r>
    </w:p>
    <w:p w14:paraId="00D8DBB7" w14:textId="1A71B0C2" w:rsidR="009E6CE2" w:rsidRPr="002D2AE7" w:rsidRDefault="009E6CE2" w:rsidP="0076126D">
      <w:pPr>
        <w:pStyle w:val="NoSpacing"/>
        <w:rPr>
          <w:rFonts w:ascii="Comic Sans MS" w:hAnsi="Comic Sans MS"/>
          <w:sz w:val="24"/>
          <w:szCs w:val="24"/>
        </w:rPr>
      </w:pPr>
    </w:p>
    <w:tbl>
      <w:tblPr>
        <w:tblStyle w:val="TableGrid"/>
        <w:tblW w:w="0" w:type="auto"/>
        <w:tblLook w:val="04A0" w:firstRow="1" w:lastRow="0" w:firstColumn="1" w:lastColumn="0" w:noHBand="0" w:noVBand="1"/>
      </w:tblPr>
      <w:tblGrid>
        <w:gridCol w:w="3539"/>
        <w:gridCol w:w="3686"/>
        <w:gridCol w:w="2126"/>
        <w:gridCol w:w="1443"/>
        <w:gridCol w:w="2977"/>
      </w:tblGrid>
      <w:tr w:rsidR="000664F5" w:rsidRPr="002D2AE7" w14:paraId="54951C09" w14:textId="77777777" w:rsidTr="000664F5">
        <w:tc>
          <w:tcPr>
            <w:tcW w:w="3539" w:type="dxa"/>
          </w:tcPr>
          <w:p w14:paraId="06C1A528" w14:textId="18898881"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Target </w:t>
            </w:r>
          </w:p>
        </w:tc>
        <w:tc>
          <w:tcPr>
            <w:tcW w:w="3686" w:type="dxa"/>
          </w:tcPr>
          <w:p w14:paraId="4DE99AEA" w14:textId="7DC1CCE3"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Strategies </w:t>
            </w:r>
          </w:p>
        </w:tc>
        <w:tc>
          <w:tcPr>
            <w:tcW w:w="2126" w:type="dxa"/>
          </w:tcPr>
          <w:p w14:paraId="15E8E35E" w14:textId="04E5365B"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Outcome </w:t>
            </w:r>
          </w:p>
        </w:tc>
        <w:tc>
          <w:tcPr>
            <w:tcW w:w="1417" w:type="dxa"/>
          </w:tcPr>
          <w:p w14:paraId="22675741" w14:textId="2EE04F4E"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Timeframe </w:t>
            </w:r>
          </w:p>
        </w:tc>
        <w:tc>
          <w:tcPr>
            <w:tcW w:w="2977" w:type="dxa"/>
          </w:tcPr>
          <w:p w14:paraId="718B24BD" w14:textId="1D2A4B93"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Monitoring. </w:t>
            </w:r>
          </w:p>
        </w:tc>
      </w:tr>
      <w:tr w:rsidR="000664F5" w:rsidRPr="002D2AE7" w14:paraId="19E5E5B9" w14:textId="77777777" w:rsidTr="000664F5">
        <w:tc>
          <w:tcPr>
            <w:tcW w:w="3539" w:type="dxa"/>
          </w:tcPr>
          <w:p w14:paraId="776162A1" w14:textId="484EB44A"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Ensure the that all relevant policies consider the implication of disability access. </w:t>
            </w:r>
          </w:p>
        </w:tc>
        <w:tc>
          <w:tcPr>
            <w:tcW w:w="3686" w:type="dxa"/>
          </w:tcPr>
          <w:p w14:paraId="6E11B7C4" w14:textId="79ABD7F0"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Consideration during the review of all policy documents</w:t>
            </w:r>
          </w:p>
        </w:tc>
        <w:tc>
          <w:tcPr>
            <w:tcW w:w="2126" w:type="dxa"/>
          </w:tcPr>
          <w:p w14:paraId="38C3CF04" w14:textId="14A4FB42"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Statutory compliance. </w:t>
            </w:r>
          </w:p>
        </w:tc>
        <w:tc>
          <w:tcPr>
            <w:tcW w:w="1417" w:type="dxa"/>
          </w:tcPr>
          <w:p w14:paraId="4AE9AD2F" w14:textId="2521A787"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Annual. </w:t>
            </w:r>
          </w:p>
        </w:tc>
        <w:tc>
          <w:tcPr>
            <w:tcW w:w="2977" w:type="dxa"/>
          </w:tcPr>
          <w:p w14:paraId="01A5D106" w14:textId="1B8AF1B1" w:rsidR="000664F5" w:rsidRPr="002D2AE7" w:rsidRDefault="000664F5"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tc>
      </w:tr>
      <w:tr w:rsidR="000664F5" w:rsidRPr="002D2AE7" w14:paraId="5EB484CB" w14:textId="77777777" w:rsidTr="000664F5">
        <w:tc>
          <w:tcPr>
            <w:tcW w:w="3539" w:type="dxa"/>
          </w:tcPr>
          <w:p w14:paraId="23AAB058" w14:textId="3E8C7EE5"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Annual review of accessibility policy</w:t>
            </w:r>
            <w:r w:rsidR="006E317C" w:rsidRPr="002D2AE7">
              <w:rPr>
                <w:rFonts w:ascii="Comic Sans MS" w:hAnsi="Comic Sans MS"/>
                <w:sz w:val="24"/>
                <w:szCs w:val="24"/>
              </w:rPr>
              <w:t xml:space="preserve">. </w:t>
            </w:r>
            <w:r w:rsidRPr="002D2AE7">
              <w:rPr>
                <w:rFonts w:ascii="Comic Sans MS" w:hAnsi="Comic Sans MS"/>
                <w:sz w:val="24"/>
                <w:szCs w:val="24"/>
              </w:rPr>
              <w:t xml:space="preserve"> </w:t>
            </w:r>
          </w:p>
        </w:tc>
        <w:tc>
          <w:tcPr>
            <w:tcW w:w="3686" w:type="dxa"/>
          </w:tcPr>
          <w:p w14:paraId="663BD40B" w14:textId="18AFE1EC"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Review of policy documentation on an annual basis.</w:t>
            </w:r>
          </w:p>
        </w:tc>
        <w:tc>
          <w:tcPr>
            <w:tcW w:w="2126" w:type="dxa"/>
          </w:tcPr>
          <w:p w14:paraId="20428D0E" w14:textId="35615F98"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Statutory compliance.  Improved accessibility. </w:t>
            </w:r>
          </w:p>
        </w:tc>
        <w:tc>
          <w:tcPr>
            <w:tcW w:w="1417" w:type="dxa"/>
          </w:tcPr>
          <w:p w14:paraId="342A0A82" w14:textId="104F36B3"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Annual </w:t>
            </w:r>
          </w:p>
        </w:tc>
        <w:tc>
          <w:tcPr>
            <w:tcW w:w="2977" w:type="dxa"/>
          </w:tcPr>
          <w:p w14:paraId="4BE1EE73" w14:textId="6DA0BD56"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October 2026</w:t>
            </w:r>
          </w:p>
        </w:tc>
      </w:tr>
      <w:tr w:rsidR="000664F5" w:rsidRPr="002D2AE7" w14:paraId="7002AE40" w14:textId="77777777" w:rsidTr="000664F5">
        <w:tc>
          <w:tcPr>
            <w:tcW w:w="3539" w:type="dxa"/>
          </w:tcPr>
          <w:p w14:paraId="6AE80323" w14:textId="77777777" w:rsidR="000664F5" w:rsidRPr="002D2AE7" w:rsidRDefault="000664F5" w:rsidP="000664F5">
            <w:pPr>
              <w:pStyle w:val="NoSpacing"/>
              <w:rPr>
                <w:rFonts w:ascii="Comic Sans MS" w:hAnsi="Comic Sans MS"/>
                <w:sz w:val="24"/>
                <w:szCs w:val="24"/>
              </w:rPr>
            </w:pPr>
            <w:r w:rsidRPr="002D2AE7">
              <w:rPr>
                <w:rFonts w:ascii="Comic Sans MS" w:hAnsi="Comic Sans MS"/>
                <w:sz w:val="24"/>
                <w:szCs w:val="24"/>
              </w:rPr>
              <w:t>To improve the physical environment</w:t>
            </w:r>
          </w:p>
          <w:p w14:paraId="448EFB19" w14:textId="395CC163" w:rsidR="000664F5" w:rsidRPr="002D2AE7" w:rsidRDefault="000664F5" w:rsidP="000664F5">
            <w:pPr>
              <w:pStyle w:val="NoSpacing"/>
              <w:rPr>
                <w:rFonts w:ascii="Comic Sans MS" w:hAnsi="Comic Sans MS"/>
                <w:sz w:val="24"/>
                <w:szCs w:val="24"/>
              </w:rPr>
            </w:pPr>
            <w:r w:rsidRPr="002D2AE7">
              <w:rPr>
                <w:rFonts w:ascii="Comic Sans MS" w:hAnsi="Comic Sans MS"/>
                <w:sz w:val="24"/>
                <w:szCs w:val="24"/>
              </w:rPr>
              <w:t>of the school for the purpose of</w:t>
            </w:r>
            <w:r w:rsidR="002D2AE7">
              <w:rPr>
                <w:rFonts w:ascii="Comic Sans MS" w:hAnsi="Comic Sans MS"/>
                <w:sz w:val="24"/>
                <w:szCs w:val="24"/>
              </w:rPr>
              <w:t xml:space="preserve"> </w:t>
            </w:r>
            <w:r w:rsidRPr="002D2AE7">
              <w:rPr>
                <w:rFonts w:ascii="Comic Sans MS" w:hAnsi="Comic Sans MS"/>
                <w:sz w:val="24"/>
                <w:szCs w:val="24"/>
              </w:rPr>
              <w:t>increasing the extent to which</w:t>
            </w:r>
            <w:r w:rsidR="002D2AE7">
              <w:rPr>
                <w:rFonts w:ascii="Comic Sans MS" w:hAnsi="Comic Sans MS"/>
                <w:sz w:val="24"/>
                <w:szCs w:val="24"/>
              </w:rPr>
              <w:t xml:space="preserve"> </w:t>
            </w:r>
            <w:r w:rsidRPr="002D2AE7">
              <w:rPr>
                <w:rFonts w:ascii="Comic Sans MS" w:hAnsi="Comic Sans MS"/>
                <w:sz w:val="24"/>
                <w:szCs w:val="24"/>
              </w:rPr>
              <w:t>disabled pupils are able to take</w:t>
            </w:r>
            <w:r w:rsidR="002D2AE7">
              <w:rPr>
                <w:rFonts w:ascii="Comic Sans MS" w:hAnsi="Comic Sans MS"/>
                <w:sz w:val="24"/>
                <w:szCs w:val="24"/>
              </w:rPr>
              <w:t xml:space="preserve"> </w:t>
            </w:r>
            <w:r w:rsidRPr="002D2AE7">
              <w:rPr>
                <w:rFonts w:ascii="Comic Sans MS" w:hAnsi="Comic Sans MS"/>
                <w:sz w:val="24"/>
                <w:szCs w:val="24"/>
              </w:rPr>
              <w:t>advantage of education</w:t>
            </w:r>
            <w:r w:rsidRPr="002D2AE7">
              <w:rPr>
                <w:rFonts w:ascii="Comic Sans MS" w:hAnsi="Comic Sans MS"/>
                <w:sz w:val="24"/>
                <w:szCs w:val="24"/>
              </w:rPr>
              <w:t xml:space="preserve"> and associated services. </w:t>
            </w:r>
          </w:p>
        </w:tc>
        <w:tc>
          <w:tcPr>
            <w:tcW w:w="3686" w:type="dxa"/>
          </w:tcPr>
          <w:p w14:paraId="3C43D8EE" w14:textId="6070ED4B"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As works are undertaken on the premises the works are used as an opportunity to improve </w:t>
            </w:r>
            <w:r w:rsidR="006E317C" w:rsidRPr="002D2AE7">
              <w:rPr>
                <w:rFonts w:ascii="Comic Sans MS" w:hAnsi="Comic Sans MS"/>
                <w:sz w:val="24"/>
                <w:szCs w:val="24"/>
              </w:rPr>
              <w:t>access to</w:t>
            </w:r>
            <w:r w:rsidRPr="002D2AE7">
              <w:rPr>
                <w:rFonts w:ascii="Comic Sans MS" w:hAnsi="Comic Sans MS"/>
                <w:sz w:val="24"/>
                <w:szCs w:val="24"/>
              </w:rPr>
              <w:t xml:space="preserve"> the building for all. </w:t>
            </w:r>
          </w:p>
        </w:tc>
        <w:tc>
          <w:tcPr>
            <w:tcW w:w="2126" w:type="dxa"/>
          </w:tcPr>
          <w:p w14:paraId="11E5FD0D" w14:textId="08B8E56F" w:rsidR="000664F5"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Over time to improve the accessibility of the building to all. </w:t>
            </w:r>
            <w:r w:rsidR="000664F5" w:rsidRPr="002D2AE7">
              <w:rPr>
                <w:rFonts w:ascii="Comic Sans MS" w:hAnsi="Comic Sans MS"/>
                <w:sz w:val="24"/>
                <w:szCs w:val="24"/>
              </w:rPr>
              <w:t xml:space="preserve"> </w:t>
            </w:r>
          </w:p>
        </w:tc>
        <w:tc>
          <w:tcPr>
            <w:tcW w:w="1417" w:type="dxa"/>
          </w:tcPr>
          <w:p w14:paraId="3F29A65A" w14:textId="1B20CEB4" w:rsidR="000664F5"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As works required. </w:t>
            </w:r>
            <w:r w:rsidR="000664F5" w:rsidRPr="002D2AE7">
              <w:rPr>
                <w:rFonts w:ascii="Comic Sans MS" w:hAnsi="Comic Sans MS"/>
                <w:sz w:val="24"/>
                <w:szCs w:val="24"/>
              </w:rPr>
              <w:t xml:space="preserve"> </w:t>
            </w:r>
          </w:p>
        </w:tc>
        <w:tc>
          <w:tcPr>
            <w:tcW w:w="2977" w:type="dxa"/>
          </w:tcPr>
          <w:p w14:paraId="3BDFA13D" w14:textId="469DCE82" w:rsidR="000664F5" w:rsidRPr="002D2AE7" w:rsidRDefault="000664F5"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tc>
      </w:tr>
      <w:tr w:rsidR="000664F5" w:rsidRPr="002D2AE7" w14:paraId="37C3183B" w14:textId="77777777" w:rsidTr="000664F5">
        <w:tc>
          <w:tcPr>
            <w:tcW w:w="3539" w:type="dxa"/>
          </w:tcPr>
          <w:p w14:paraId="0EE6D5A2" w14:textId="5F0EC75C" w:rsidR="000664F5" w:rsidRPr="002D2AE7" w:rsidRDefault="000664F5" w:rsidP="000664F5">
            <w:pPr>
              <w:pStyle w:val="NoSpacing"/>
              <w:rPr>
                <w:rFonts w:ascii="Comic Sans MS" w:hAnsi="Comic Sans MS"/>
                <w:sz w:val="24"/>
                <w:szCs w:val="24"/>
              </w:rPr>
            </w:pPr>
            <w:r w:rsidRPr="002D2AE7">
              <w:rPr>
                <w:rFonts w:ascii="Comic Sans MS" w:hAnsi="Comic Sans MS"/>
                <w:sz w:val="24"/>
                <w:szCs w:val="24"/>
              </w:rPr>
              <w:t xml:space="preserve">To continue to teach all staff to improve their knowledge on equality and disabilities. </w:t>
            </w:r>
          </w:p>
        </w:tc>
        <w:tc>
          <w:tcPr>
            <w:tcW w:w="3686" w:type="dxa"/>
          </w:tcPr>
          <w:p w14:paraId="3BFE5EBE" w14:textId="10455297"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Training opportunities on SEND through a number of outside agencies.  </w:t>
            </w:r>
          </w:p>
          <w:p w14:paraId="2701AEAF" w14:textId="76B0A94A"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t xml:space="preserve">Work with VI/HI teams as required. </w:t>
            </w:r>
          </w:p>
          <w:p w14:paraId="489E6D16" w14:textId="555345FC" w:rsidR="000664F5" w:rsidRPr="002D2AE7" w:rsidRDefault="000664F5" w:rsidP="0076126D">
            <w:pPr>
              <w:pStyle w:val="NoSpacing"/>
              <w:rPr>
                <w:rFonts w:ascii="Comic Sans MS" w:hAnsi="Comic Sans MS"/>
                <w:sz w:val="24"/>
                <w:szCs w:val="24"/>
              </w:rPr>
            </w:pPr>
            <w:r w:rsidRPr="002D2AE7">
              <w:rPr>
                <w:rFonts w:ascii="Comic Sans MS" w:hAnsi="Comic Sans MS"/>
                <w:sz w:val="24"/>
                <w:szCs w:val="24"/>
              </w:rPr>
              <w:lastRenderedPageBreak/>
              <w:t xml:space="preserve">Staff to implement strategies from training and specialist outreach teams. </w:t>
            </w:r>
          </w:p>
        </w:tc>
        <w:tc>
          <w:tcPr>
            <w:tcW w:w="2126" w:type="dxa"/>
          </w:tcPr>
          <w:p w14:paraId="00CBB88B" w14:textId="39D3CD3B" w:rsidR="000664F5" w:rsidRPr="002D2AE7" w:rsidRDefault="006E317C" w:rsidP="0076126D">
            <w:pPr>
              <w:pStyle w:val="NoSpacing"/>
              <w:rPr>
                <w:rFonts w:ascii="Comic Sans MS" w:hAnsi="Comic Sans MS"/>
                <w:sz w:val="24"/>
                <w:szCs w:val="24"/>
              </w:rPr>
            </w:pPr>
            <w:r w:rsidRPr="002D2AE7">
              <w:rPr>
                <w:rFonts w:ascii="Comic Sans MS" w:hAnsi="Comic Sans MS"/>
                <w:sz w:val="24"/>
                <w:szCs w:val="24"/>
              </w:rPr>
              <w:lastRenderedPageBreak/>
              <w:t xml:space="preserve">Improved staff knowledge and awareness. </w:t>
            </w:r>
          </w:p>
        </w:tc>
        <w:tc>
          <w:tcPr>
            <w:tcW w:w="1417" w:type="dxa"/>
          </w:tcPr>
          <w:p w14:paraId="22734DEB" w14:textId="05A37267" w:rsidR="000664F5" w:rsidRPr="002D2AE7" w:rsidRDefault="006E317C"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tc>
        <w:tc>
          <w:tcPr>
            <w:tcW w:w="2977" w:type="dxa"/>
          </w:tcPr>
          <w:p w14:paraId="3C80E44C" w14:textId="27394E28" w:rsidR="000664F5" w:rsidRPr="002D2AE7" w:rsidRDefault="000664F5"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tc>
      </w:tr>
      <w:tr w:rsidR="002D2AE7" w:rsidRPr="002D2AE7" w14:paraId="24EA79E5" w14:textId="77777777" w:rsidTr="000664F5">
        <w:tc>
          <w:tcPr>
            <w:tcW w:w="3539" w:type="dxa"/>
          </w:tcPr>
          <w:p w14:paraId="6E6D6909" w14:textId="4CED898A" w:rsidR="002D2AE7" w:rsidRPr="002D2AE7" w:rsidRDefault="002D2AE7" w:rsidP="002D2AE7">
            <w:pPr>
              <w:pStyle w:val="NoSpacing"/>
              <w:rPr>
                <w:rFonts w:ascii="Comic Sans MS" w:hAnsi="Comic Sans MS"/>
                <w:sz w:val="24"/>
                <w:szCs w:val="24"/>
              </w:rPr>
            </w:pPr>
            <w:r w:rsidRPr="002D2AE7">
              <w:rPr>
                <w:rFonts w:ascii="Comic Sans MS" w:hAnsi="Comic Sans MS"/>
                <w:sz w:val="24"/>
                <w:szCs w:val="24"/>
              </w:rPr>
              <w:t>To increase the extent to which</w:t>
            </w:r>
            <w:r>
              <w:rPr>
                <w:rFonts w:ascii="Comic Sans MS" w:hAnsi="Comic Sans MS"/>
                <w:sz w:val="24"/>
                <w:szCs w:val="24"/>
              </w:rPr>
              <w:t xml:space="preserve"> </w:t>
            </w:r>
            <w:r w:rsidRPr="002D2AE7">
              <w:rPr>
                <w:rFonts w:ascii="Comic Sans MS" w:hAnsi="Comic Sans MS"/>
                <w:sz w:val="24"/>
                <w:szCs w:val="24"/>
              </w:rPr>
              <w:t>disabled pupils can participate in the</w:t>
            </w:r>
          </w:p>
          <w:p w14:paraId="2582AF9C" w14:textId="4FC25B48" w:rsidR="002D2AE7" w:rsidRPr="002D2AE7" w:rsidRDefault="002D2AE7" w:rsidP="002D2AE7">
            <w:pPr>
              <w:pStyle w:val="NoSpacing"/>
              <w:rPr>
                <w:rFonts w:ascii="Comic Sans MS" w:hAnsi="Comic Sans MS"/>
                <w:sz w:val="24"/>
                <w:szCs w:val="24"/>
              </w:rPr>
            </w:pPr>
            <w:r w:rsidRPr="002D2AE7">
              <w:rPr>
                <w:rFonts w:ascii="Comic Sans MS" w:hAnsi="Comic Sans MS"/>
                <w:sz w:val="24"/>
                <w:szCs w:val="24"/>
              </w:rPr>
              <w:t>school’s curriculum.</w:t>
            </w:r>
          </w:p>
        </w:tc>
        <w:tc>
          <w:tcPr>
            <w:tcW w:w="3686" w:type="dxa"/>
          </w:tcPr>
          <w:p w14:paraId="618C51D1" w14:textId="77777777" w:rsidR="002D2AE7" w:rsidRDefault="002D2AE7" w:rsidP="0076126D">
            <w:pPr>
              <w:pStyle w:val="NoSpacing"/>
              <w:rPr>
                <w:rFonts w:ascii="Comic Sans MS" w:hAnsi="Comic Sans MS"/>
                <w:sz w:val="24"/>
                <w:szCs w:val="24"/>
              </w:rPr>
            </w:pPr>
            <w:r>
              <w:rPr>
                <w:rFonts w:ascii="Comic Sans MS" w:hAnsi="Comic Sans MS"/>
                <w:sz w:val="24"/>
                <w:szCs w:val="24"/>
              </w:rPr>
              <w:t xml:space="preserve">Use of the graduated approach to assess, plan do review for all pupils that may require this approach. </w:t>
            </w:r>
          </w:p>
          <w:p w14:paraId="2197C439" w14:textId="0A15C5A0" w:rsidR="00494D38" w:rsidRPr="002D2AE7" w:rsidRDefault="00494D38" w:rsidP="0076126D">
            <w:pPr>
              <w:pStyle w:val="NoSpacing"/>
              <w:rPr>
                <w:rFonts w:ascii="Comic Sans MS" w:hAnsi="Comic Sans MS"/>
                <w:sz w:val="24"/>
                <w:szCs w:val="24"/>
              </w:rPr>
            </w:pPr>
            <w:r>
              <w:rPr>
                <w:rFonts w:ascii="Comic Sans MS" w:hAnsi="Comic Sans MS"/>
                <w:sz w:val="24"/>
                <w:szCs w:val="24"/>
              </w:rPr>
              <w:t xml:space="preserve">Upskill of teacher and delivery of </w:t>
            </w:r>
            <w:proofErr w:type="gramStart"/>
            <w:r>
              <w:rPr>
                <w:rFonts w:ascii="Comic Sans MS" w:hAnsi="Comic Sans MS"/>
                <w:sz w:val="24"/>
                <w:szCs w:val="24"/>
              </w:rPr>
              <w:t>high quality</w:t>
            </w:r>
            <w:proofErr w:type="gramEnd"/>
            <w:r>
              <w:rPr>
                <w:rFonts w:ascii="Comic Sans MS" w:hAnsi="Comic Sans MS"/>
                <w:sz w:val="24"/>
                <w:szCs w:val="24"/>
              </w:rPr>
              <w:t xml:space="preserve"> inclusive teaching. </w:t>
            </w:r>
          </w:p>
        </w:tc>
        <w:tc>
          <w:tcPr>
            <w:tcW w:w="2126" w:type="dxa"/>
          </w:tcPr>
          <w:p w14:paraId="564F7C4C" w14:textId="1A67A2E3" w:rsidR="002D2AE7" w:rsidRPr="002D2AE7" w:rsidRDefault="00494D38" w:rsidP="0076126D">
            <w:pPr>
              <w:pStyle w:val="NoSpacing"/>
              <w:rPr>
                <w:rFonts w:ascii="Comic Sans MS" w:hAnsi="Comic Sans MS"/>
                <w:sz w:val="24"/>
                <w:szCs w:val="24"/>
              </w:rPr>
            </w:pPr>
            <w:r>
              <w:rPr>
                <w:rFonts w:ascii="Comic Sans MS" w:hAnsi="Comic Sans MS"/>
                <w:sz w:val="24"/>
                <w:szCs w:val="24"/>
              </w:rPr>
              <w:t xml:space="preserve">Pupils have better access to curriculum. </w:t>
            </w:r>
          </w:p>
        </w:tc>
        <w:tc>
          <w:tcPr>
            <w:tcW w:w="1417" w:type="dxa"/>
          </w:tcPr>
          <w:p w14:paraId="4260554A" w14:textId="438D66C6" w:rsidR="002D2AE7" w:rsidRPr="002D2AE7" w:rsidRDefault="00494D38" w:rsidP="0076126D">
            <w:pPr>
              <w:pStyle w:val="NoSpacing"/>
              <w:rPr>
                <w:rFonts w:ascii="Comic Sans MS" w:hAnsi="Comic Sans MS"/>
                <w:sz w:val="24"/>
                <w:szCs w:val="24"/>
              </w:rPr>
            </w:pPr>
            <w:proofErr w:type="spellStart"/>
            <w:r>
              <w:rPr>
                <w:rFonts w:ascii="Comic Sans MS" w:hAnsi="Comic Sans MS"/>
                <w:sz w:val="24"/>
                <w:szCs w:val="24"/>
              </w:rPr>
              <w:t>On going</w:t>
            </w:r>
            <w:proofErr w:type="spellEnd"/>
            <w:r>
              <w:rPr>
                <w:rFonts w:ascii="Comic Sans MS" w:hAnsi="Comic Sans MS"/>
                <w:sz w:val="24"/>
                <w:szCs w:val="24"/>
              </w:rPr>
              <w:t xml:space="preserve">. </w:t>
            </w:r>
          </w:p>
        </w:tc>
        <w:tc>
          <w:tcPr>
            <w:tcW w:w="2977" w:type="dxa"/>
          </w:tcPr>
          <w:p w14:paraId="04B4BE05" w14:textId="337D5E70" w:rsidR="002D2AE7" w:rsidRPr="002D2AE7" w:rsidRDefault="00494D38" w:rsidP="0076126D">
            <w:pPr>
              <w:pStyle w:val="NoSpacing"/>
              <w:rPr>
                <w:rFonts w:ascii="Comic Sans MS" w:hAnsi="Comic Sans MS"/>
                <w:sz w:val="24"/>
                <w:szCs w:val="24"/>
              </w:rPr>
            </w:pPr>
            <w:r>
              <w:rPr>
                <w:rFonts w:ascii="Comic Sans MS" w:hAnsi="Comic Sans MS"/>
                <w:sz w:val="24"/>
                <w:szCs w:val="24"/>
              </w:rPr>
              <w:t xml:space="preserve">Pupil progress meeting. Development and review of provision plans. </w:t>
            </w:r>
          </w:p>
        </w:tc>
      </w:tr>
      <w:tr w:rsidR="006E317C" w:rsidRPr="002D2AE7" w14:paraId="21C7A8EA" w14:textId="77777777" w:rsidTr="000664F5">
        <w:tc>
          <w:tcPr>
            <w:tcW w:w="3539" w:type="dxa"/>
          </w:tcPr>
          <w:p w14:paraId="64C2CFDA" w14:textId="0F0D3F13" w:rsidR="006E317C" w:rsidRPr="002D2AE7" w:rsidRDefault="006E317C" w:rsidP="000664F5">
            <w:pPr>
              <w:pStyle w:val="NoSpacing"/>
              <w:rPr>
                <w:rFonts w:ascii="Comic Sans MS" w:hAnsi="Comic Sans MS"/>
                <w:sz w:val="24"/>
                <w:szCs w:val="24"/>
              </w:rPr>
            </w:pPr>
            <w:r w:rsidRPr="002D2AE7">
              <w:rPr>
                <w:rFonts w:ascii="Comic Sans MS" w:hAnsi="Comic Sans MS"/>
                <w:sz w:val="24"/>
                <w:szCs w:val="24"/>
              </w:rPr>
              <w:t xml:space="preserve">Ensure that all students are able to access out of school clubs, trips and residentials. </w:t>
            </w:r>
          </w:p>
        </w:tc>
        <w:tc>
          <w:tcPr>
            <w:tcW w:w="3686" w:type="dxa"/>
          </w:tcPr>
          <w:p w14:paraId="35DD27FF" w14:textId="77777777"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Work with providers to ensure that all activities are suitable. </w:t>
            </w:r>
          </w:p>
          <w:p w14:paraId="1AF4A77B" w14:textId="77777777"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Work with parents and children to support access to these events. </w:t>
            </w:r>
          </w:p>
          <w:p w14:paraId="20ACDD93" w14:textId="24691511"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Check statutory requirements of providers to ensure access arrangements are in place and suitable. </w:t>
            </w:r>
          </w:p>
        </w:tc>
        <w:tc>
          <w:tcPr>
            <w:tcW w:w="2126" w:type="dxa"/>
          </w:tcPr>
          <w:p w14:paraId="22BD2227" w14:textId="7E0E13B8"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Access for all to trips, residentials and out of school clubs. </w:t>
            </w:r>
          </w:p>
        </w:tc>
        <w:tc>
          <w:tcPr>
            <w:tcW w:w="1417" w:type="dxa"/>
          </w:tcPr>
          <w:p w14:paraId="4CD3EC29" w14:textId="198FB65A"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As required. </w:t>
            </w:r>
          </w:p>
        </w:tc>
        <w:tc>
          <w:tcPr>
            <w:tcW w:w="2977" w:type="dxa"/>
          </w:tcPr>
          <w:p w14:paraId="7917D15C" w14:textId="7CAAF7FB" w:rsidR="006E317C" w:rsidRPr="002D2AE7" w:rsidRDefault="006E317C" w:rsidP="0076126D">
            <w:pPr>
              <w:pStyle w:val="NoSpacing"/>
              <w:rPr>
                <w:rFonts w:ascii="Comic Sans MS" w:hAnsi="Comic Sans MS"/>
                <w:sz w:val="24"/>
                <w:szCs w:val="24"/>
              </w:rPr>
            </w:pPr>
          </w:p>
        </w:tc>
      </w:tr>
      <w:tr w:rsidR="006E317C" w:rsidRPr="002D2AE7" w14:paraId="558CEB30" w14:textId="77777777" w:rsidTr="000664F5">
        <w:tc>
          <w:tcPr>
            <w:tcW w:w="3539" w:type="dxa"/>
          </w:tcPr>
          <w:p w14:paraId="59D2D6FD" w14:textId="30624368" w:rsidR="006E317C" w:rsidRPr="002D2AE7" w:rsidRDefault="006E317C" w:rsidP="000664F5">
            <w:pPr>
              <w:pStyle w:val="NoSpacing"/>
              <w:rPr>
                <w:rFonts w:ascii="Comic Sans MS" w:hAnsi="Comic Sans MS"/>
                <w:sz w:val="24"/>
                <w:szCs w:val="24"/>
              </w:rPr>
            </w:pPr>
            <w:r w:rsidRPr="002D2AE7">
              <w:rPr>
                <w:rFonts w:ascii="Comic Sans MS" w:hAnsi="Comic Sans MS"/>
                <w:sz w:val="24"/>
                <w:szCs w:val="24"/>
              </w:rPr>
              <w:t xml:space="preserve">Ensure that access arrangements are in place for children for whom they are required for statutory testing. </w:t>
            </w:r>
          </w:p>
        </w:tc>
        <w:tc>
          <w:tcPr>
            <w:tcW w:w="3686" w:type="dxa"/>
          </w:tcPr>
          <w:p w14:paraId="66C3CFF3" w14:textId="77777777"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Ensure that access arrangements documentation is read and followed. </w:t>
            </w:r>
            <w:r w:rsidRPr="002D2AE7">
              <w:rPr>
                <w:rFonts w:ascii="Comic Sans MS" w:hAnsi="Comic Sans MS"/>
                <w:sz w:val="24"/>
                <w:szCs w:val="24"/>
              </w:rPr>
              <w:br/>
              <w:t xml:space="preserve">Liaison with parents. </w:t>
            </w:r>
          </w:p>
          <w:p w14:paraId="786A4FE4" w14:textId="77777777"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Follow procedures required by access arrangements. </w:t>
            </w:r>
          </w:p>
          <w:p w14:paraId="088E93F6" w14:textId="67FA8050"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Liaise with SENDCo. </w:t>
            </w:r>
          </w:p>
        </w:tc>
        <w:tc>
          <w:tcPr>
            <w:tcW w:w="2126" w:type="dxa"/>
          </w:tcPr>
          <w:p w14:paraId="60CEF4FE" w14:textId="40631B51"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Access to statutory testing. </w:t>
            </w:r>
          </w:p>
        </w:tc>
        <w:tc>
          <w:tcPr>
            <w:tcW w:w="1417" w:type="dxa"/>
          </w:tcPr>
          <w:p w14:paraId="7E99B00D" w14:textId="2B14448B"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As required.</w:t>
            </w:r>
          </w:p>
        </w:tc>
        <w:tc>
          <w:tcPr>
            <w:tcW w:w="2977" w:type="dxa"/>
          </w:tcPr>
          <w:p w14:paraId="2C83BEF2" w14:textId="77777777" w:rsidR="006E317C" w:rsidRPr="002D2AE7" w:rsidRDefault="006E317C"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p w14:paraId="6903E59F" w14:textId="3D998C9A" w:rsidR="006E317C" w:rsidRPr="002D2AE7" w:rsidRDefault="006E317C" w:rsidP="0076126D">
            <w:pPr>
              <w:pStyle w:val="NoSpacing"/>
              <w:rPr>
                <w:rFonts w:ascii="Comic Sans MS" w:hAnsi="Comic Sans MS"/>
                <w:sz w:val="24"/>
                <w:szCs w:val="24"/>
              </w:rPr>
            </w:pPr>
            <w:r w:rsidRPr="002D2AE7">
              <w:rPr>
                <w:rFonts w:ascii="Comic Sans MS" w:hAnsi="Comic Sans MS"/>
                <w:sz w:val="24"/>
                <w:szCs w:val="24"/>
              </w:rPr>
              <w:t xml:space="preserve">Pupil progress meetings. </w:t>
            </w:r>
          </w:p>
        </w:tc>
      </w:tr>
      <w:tr w:rsidR="0043270F" w:rsidRPr="002D2AE7" w14:paraId="40AA4F0D" w14:textId="77777777" w:rsidTr="000664F5">
        <w:tc>
          <w:tcPr>
            <w:tcW w:w="3539" w:type="dxa"/>
          </w:tcPr>
          <w:p w14:paraId="1A6A9416" w14:textId="4E21BB43" w:rsidR="0043270F" w:rsidRPr="002D2AE7" w:rsidRDefault="0043270F" w:rsidP="0043270F">
            <w:pPr>
              <w:pStyle w:val="NoSpacing"/>
              <w:rPr>
                <w:rFonts w:ascii="Comic Sans MS" w:hAnsi="Comic Sans MS"/>
                <w:sz w:val="24"/>
                <w:szCs w:val="24"/>
              </w:rPr>
            </w:pPr>
            <w:r w:rsidRPr="002D2AE7">
              <w:rPr>
                <w:rFonts w:ascii="Comic Sans MS" w:hAnsi="Comic Sans MS"/>
                <w:sz w:val="24"/>
                <w:szCs w:val="24"/>
              </w:rPr>
              <w:lastRenderedPageBreak/>
              <w:t>I</w:t>
            </w:r>
            <w:r w:rsidRPr="002D2AE7">
              <w:rPr>
                <w:rFonts w:ascii="Comic Sans MS" w:hAnsi="Comic Sans MS"/>
                <w:sz w:val="24"/>
                <w:szCs w:val="24"/>
              </w:rPr>
              <w:t>mprove the delivery of</w:t>
            </w:r>
          </w:p>
          <w:p w14:paraId="05BFC917" w14:textId="77777777" w:rsidR="0043270F" w:rsidRPr="002D2AE7" w:rsidRDefault="0043270F" w:rsidP="0043270F">
            <w:pPr>
              <w:pStyle w:val="NoSpacing"/>
              <w:rPr>
                <w:rFonts w:ascii="Comic Sans MS" w:hAnsi="Comic Sans MS"/>
                <w:sz w:val="24"/>
                <w:szCs w:val="24"/>
              </w:rPr>
            </w:pPr>
            <w:r w:rsidRPr="002D2AE7">
              <w:rPr>
                <w:rFonts w:ascii="Comic Sans MS" w:hAnsi="Comic Sans MS"/>
                <w:sz w:val="24"/>
                <w:szCs w:val="24"/>
              </w:rPr>
              <w:t>information to pupils and adults with</w:t>
            </w:r>
          </w:p>
          <w:p w14:paraId="29923A91" w14:textId="77777777" w:rsidR="0043270F" w:rsidRPr="002D2AE7" w:rsidRDefault="0043270F" w:rsidP="0043270F">
            <w:pPr>
              <w:pStyle w:val="NoSpacing"/>
              <w:rPr>
                <w:rFonts w:ascii="Comic Sans MS" w:hAnsi="Comic Sans MS"/>
                <w:sz w:val="24"/>
                <w:szCs w:val="24"/>
              </w:rPr>
            </w:pPr>
            <w:r w:rsidRPr="002D2AE7">
              <w:rPr>
                <w:rFonts w:ascii="Comic Sans MS" w:hAnsi="Comic Sans MS"/>
                <w:sz w:val="24"/>
                <w:szCs w:val="24"/>
              </w:rPr>
              <w:t>disabilities.</w:t>
            </w:r>
          </w:p>
          <w:p w14:paraId="69DDA3E4" w14:textId="657CA849" w:rsidR="0043270F" w:rsidRPr="002D2AE7" w:rsidRDefault="0043270F" w:rsidP="0043270F">
            <w:pPr>
              <w:pStyle w:val="NoSpacing"/>
              <w:rPr>
                <w:rFonts w:ascii="Comic Sans MS" w:hAnsi="Comic Sans MS"/>
                <w:sz w:val="24"/>
                <w:szCs w:val="24"/>
              </w:rPr>
            </w:pPr>
          </w:p>
          <w:p w14:paraId="6928BE35" w14:textId="5DA31028" w:rsidR="0043270F" w:rsidRPr="002D2AE7" w:rsidRDefault="0043270F" w:rsidP="0043270F">
            <w:pPr>
              <w:pStyle w:val="NoSpacing"/>
              <w:rPr>
                <w:rFonts w:ascii="Comic Sans MS" w:hAnsi="Comic Sans MS"/>
                <w:sz w:val="24"/>
                <w:szCs w:val="24"/>
              </w:rPr>
            </w:pPr>
          </w:p>
        </w:tc>
        <w:tc>
          <w:tcPr>
            <w:tcW w:w="3686" w:type="dxa"/>
          </w:tcPr>
          <w:p w14:paraId="41BB9357" w14:textId="77777777" w:rsidR="0043270F" w:rsidRPr="002D2AE7" w:rsidRDefault="0043270F" w:rsidP="0043270F">
            <w:pPr>
              <w:pStyle w:val="NoSpacing"/>
              <w:rPr>
                <w:rFonts w:ascii="Comic Sans MS" w:hAnsi="Comic Sans MS"/>
                <w:sz w:val="24"/>
                <w:szCs w:val="24"/>
              </w:rPr>
            </w:pPr>
            <w:r w:rsidRPr="002D2AE7">
              <w:rPr>
                <w:rFonts w:ascii="Comic Sans MS" w:hAnsi="Comic Sans MS"/>
                <w:sz w:val="24"/>
                <w:szCs w:val="24"/>
              </w:rPr>
              <w:t>Ensure all documents circulated by school can be accessed by parent/carers and members of the</w:t>
            </w:r>
          </w:p>
          <w:p w14:paraId="54103BD5" w14:textId="77777777" w:rsidR="0043270F" w:rsidRPr="002D2AE7" w:rsidRDefault="0043270F" w:rsidP="0043270F">
            <w:pPr>
              <w:pStyle w:val="NoSpacing"/>
              <w:rPr>
                <w:rFonts w:ascii="Comic Sans MS" w:hAnsi="Comic Sans MS"/>
                <w:sz w:val="24"/>
                <w:szCs w:val="24"/>
              </w:rPr>
            </w:pPr>
            <w:r w:rsidRPr="002D2AE7">
              <w:rPr>
                <w:rFonts w:ascii="Comic Sans MS" w:hAnsi="Comic Sans MS"/>
                <w:sz w:val="24"/>
                <w:szCs w:val="24"/>
              </w:rPr>
              <w:t>community with visual disabilities. Identify and use clear font type and size. Ensure background and text</w:t>
            </w:r>
          </w:p>
          <w:p w14:paraId="5B15E865" w14:textId="0DD4424F" w:rsidR="0043270F" w:rsidRPr="002D2AE7" w:rsidRDefault="0043270F" w:rsidP="0043270F">
            <w:pPr>
              <w:pStyle w:val="NoSpacing"/>
              <w:rPr>
                <w:rFonts w:ascii="Comic Sans MS" w:hAnsi="Comic Sans MS"/>
                <w:sz w:val="24"/>
                <w:szCs w:val="24"/>
              </w:rPr>
            </w:pPr>
            <w:r w:rsidRPr="002D2AE7">
              <w:rPr>
                <w:rFonts w:ascii="Comic Sans MS" w:hAnsi="Comic Sans MS"/>
                <w:sz w:val="24"/>
                <w:szCs w:val="24"/>
              </w:rPr>
              <w:t>colours used on websites, social media etc. are clear.</w:t>
            </w:r>
          </w:p>
        </w:tc>
        <w:tc>
          <w:tcPr>
            <w:tcW w:w="2126" w:type="dxa"/>
          </w:tcPr>
          <w:p w14:paraId="72814F2B" w14:textId="4B73C8A5" w:rsidR="0043270F" w:rsidRPr="002D2AE7" w:rsidRDefault="0043270F" w:rsidP="0076126D">
            <w:pPr>
              <w:pStyle w:val="NoSpacing"/>
              <w:rPr>
                <w:rFonts w:ascii="Comic Sans MS" w:hAnsi="Comic Sans MS"/>
                <w:sz w:val="24"/>
                <w:szCs w:val="24"/>
              </w:rPr>
            </w:pPr>
            <w:r w:rsidRPr="002D2AE7">
              <w:rPr>
                <w:rFonts w:ascii="Comic Sans MS" w:hAnsi="Comic Sans MS"/>
                <w:sz w:val="24"/>
                <w:szCs w:val="24"/>
              </w:rPr>
              <w:t xml:space="preserve">Information is share in a more accessible format for all. </w:t>
            </w:r>
          </w:p>
        </w:tc>
        <w:tc>
          <w:tcPr>
            <w:tcW w:w="1417" w:type="dxa"/>
          </w:tcPr>
          <w:p w14:paraId="65C714B6" w14:textId="595CFA74" w:rsidR="0043270F" w:rsidRPr="002D2AE7" w:rsidRDefault="0043270F"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tc>
        <w:tc>
          <w:tcPr>
            <w:tcW w:w="2977" w:type="dxa"/>
          </w:tcPr>
          <w:p w14:paraId="21728022" w14:textId="27BE529B" w:rsidR="0043270F" w:rsidRPr="002D2AE7" w:rsidRDefault="0043270F" w:rsidP="0076126D">
            <w:pPr>
              <w:pStyle w:val="NoSpacing"/>
              <w:rPr>
                <w:rFonts w:ascii="Comic Sans MS" w:hAnsi="Comic Sans MS"/>
                <w:sz w:val="24"/>
                <w:szCs w:val="24"/>
              </w:rPr>
            </w:pPr>
            <w:proofErr w:type="spellStart"/>
            <w:r w:rsidRPr="002D2AE7">
              <w:rPr>
                <w:rFonts w:ascii="Comic Sans MS" w:hAnsi="Comic Sans MS"/>
                <w:sz w:val="24"/>
                <w:szCs w:val="24"/>
              </w:rPr>
              <w:t>On going</w:t>
            </w:r>
            <w:proofErr w:type="spellEnd"/>
            <w:r w:rsidRPr="002D2AE7">
              <w:rPr>
                <w:rFonts w:ascii="Comic Sans MS" w:hAnsi="Comic Sans MS"/>
                <w:sz w:val="24"/>
                <w:szCs w:val="24"/>
              </w:rPr>
              <w:t xml:space="preserve">. </w:t>
            </w:r>
          </w:p>
        </w:tc>
      </w:tr>
    </w:tbl>
    <w:p w14:paraId="1696BB93" w14:textId="2FA6C51E" w:rsidR="009E6CE2" w:rsidRPr="002D2AE7" w:rsidRDefault="009E6CE2" w:rsidP="0076126D">
      <w:pPr>
        <w:pStyle w:val="NoSpacing"/>
        <w:rPr>
          <w:rFonts w:ascii="Comic Sans MS" w:hAnsi="Comic Sans MS"/>
          <w:sz w:val="24"/>
          <w:szCs w:val="24"/>
        </w:rPr>
      </w:pPr>
    </w:p>
    <w:p w14:paraId="2BE4CF67" w14:textId="03F566CB" w:rsidR="009E6CE2" w:rsidRPr="002D2AE7" w:rsidRDefault="009E6CE2" w:rsidP="0076126D">
      <w:pPr>
        <w:pStyle w:val="NoSpacing"/>
        <w:rPr>
          <w:rFonts w:ascii="Comic Sans MS" w:hAnsi="Comic Sans MS"/>
          <w:sz w:val="24"/>
          <w:szCs w:val="24"/>
        </w:rPr>
      </w:pPr>
    </w:p>
    <w:p w14:paraId="787536B2" w14:textId="43C05505" w:rsidR="009E6CE2" w:rsidRPr="002D2AE7" w:rsidRDefault="009E6CE2" w:rsidP="0076126D">
      <w:pPr>
        <w:pStyle w:val="NoSpacing"/>
        <w:rPr>
          <w:rFonts w:ascii="Comic Sans MS" w:hAnsi="Comic Sans MS"/>
          <w:sz w:val="24"/>
          <w:szCs w:val="24"/>
        </w:rPr>
      </w:pPr>
    </w:p>
    <w:p w14:paraId="448A76E9" w14:textId="0F00972C" w:rsidR="009E6CE2" w:rsidRPr="002D2AE7" w:rsidRDefault="009E6CE2" w:rsidP="0076126D">
      <w:pPr>
        <w:pStyle w:val="NoSpacing"/>
        <w:rPr>
          <w:rFonts w:ascii="Comic Sans MS" w:hAnsi="Comic Sans MS"/>
          <w:sz w:val="24"/>
          <w:szCs w:val="24"/>
        </w:rPr>
      </w:pPr>
    </w:p>
    <w:p w14:paraId="24B43440" w14:textId="77777777" w:rsidR="009E6CE2" w:rsidRPr="002D2AE7" w:rsidRDefault="009E6CE2" w:rsidP="0076126D">
      <w:pPr>
        <w:pStyle w:val="NoSpacing"/>
        <w:rPr>
          <w:rFonts w:ascii="Comic Sans MS" w:hAnsi="Comic Sans MS"/>
          <w:sz w:val="24"/>
          <w:szCs w:val="24"/>
        </w:rPr>
      </w:pPr>
    </w:p>
    <w:p w14:paraId="19D1542B" w14:textId="77777777" w:rsidR="003B697B" w:rsidRPr="002D2AE7" w:rsidRDefault="003B697B" w:rsidP="0076126D">
      <w:pPr>
        <w:pStyle w:val="NoSpacing"/>
        <w:rPr>
          <w:rFonts w:ascii="Comic Sans MS" w:hAnsi="Comic Sans MS"/>
          <w:sz w:val="24"/>
          <w:szCs w:val="24"/>
        </w:rPr>
      </w:pPr>
    </w:p>
    <w:p w14:paraId="34CFB83D" w14:textId="77777777" w:rsidR="003B697B" w:rsidRPr="002D2AE7" w:rsidRDefault="003B697B" w:rsidP="0076126D">
      <w:pPr>
        <w:pStyle w:val="NoSpacing"/>
        <w:rPr>
          <w:rFonts w:ascii="Comic Sans MS" w:hAnsi="Comic Sans MS"/>
          <w:sz w:val="24"/>
          <w:szCs w:val="24"/>
        </w:rPr>
      </w:pPr>
    </w:p>
    <w:p w14:paraId="50AD6429" w14:textId="45309810" w:rsidR="003B697B" w:rsidRPr="002D2AE7" w:rsidRDefault="003B697B" w:rsidP="0076126D">
      <w:pPr>
        <w:pStyle w:val="NoSpacing"/>
        <w:rPr>
          <w:rFonts w:ascii="Comic Sans MS" w:hAnsi="Comic Sans MS"/>
          <w:sz w:val="24"/>
          <w:szCs w:val="24"/>
        </w:rPr>
      </w:pPr>
    </w:p>
    <w:p w14:paraId="331FE392" w14:textId="77777777" w:rsidR="003B697B" w:rsidRPr="002D2AE7" w:rsidRDefault="003B697B" w:rsidP="0076126D">
      <w:pPr>
        <w:pStyle w:val="NoSpacing"/>
        <w:rPr>
          <w:rFonts w:ascii="Comic Sans MS" w:hAnsi="Comic Sans MS"/>
          <w:sz w:val="24"/>
          <w:szCs w:val="24"/>
        </w:rPr>
      </w:pPr>
    </w:p>
    <w:p w14:paraId="75CF581A" w14:textId="617AF5B2" w:rsidR="003B697B" w:rsidRPr="002D2AE7" w:rsidRDefault="003B697B" w:rsidP="0076126D">
      <w:pPr>
        <w:pStyle w:val="NoSpacing"/>
        <w:rPr>
          <w:rFonts w:ascii="Comic Sans MS" w:hAnsi="Comic Sans MS"/>
          <w:sz w:val="24"/>
          <w:szCs w:val="24"/>
        </w:rPr>
      </w:pPr>
    </w:p>
    <w:p w14:paraId="2B98573F" w14:textId="45F84BA6" w:rsidR="003B697B" w:rsidRPr="002D2AE7" w:rsidRDefault="003B697B" w:rsidP="0076126D">
      <w:pPr>
        <w:pStyle w:val="NoSpacing"/>
        <w:rPr>
          <w:rFonts w:ascii="Comic Sans MS" w:hAnsi="Comic Sans MS"/>
          <w:sz w:val="24"/>
          <w:szCs w:val="24"/>
        </w:rPr>
      </w:pPr>
    </w:p>
    <w:p w14:paraId="5AB65D87" w14:textId="524332BF" w:rsidR="003B697B" w:rsidRPr="002D2AE7" w:rsidRDefault="003B697B" w:rsidP="0076126D">
      <w:pPr>
        <w:pStyle w:val="NoSpacing"/>
        <w:rPr>
          <w:rFonts w:ascii="Comic Sans MS" w:hAnsi="Comic Sans MS"/>
          <w:sz w:val="24"/>
          <w:szCs w:val="24"/>
        </w:rPr>
      </w:pPr>
    </w:p>
    <w:p w14:paraId="21C5ED74" w14:textId="039D0955" w:rsidR="003B697B" w:rsidRPr="002D2AE7" w:rsidRDefault="003B697B" w:rsidP="0076126D">
      <w:pPr>
        <w:pStyle w:val="NoSpacing"/>
        <w:rPr>
          <w:rFonts w:ascii="Comic Sans MS" w:hAnsi="Comic Sans MS"/>
          <w:sz w:val="24"/>
          <w:szCs w:val="24"/>
        </w:rPr>
      </w:pPr>
    </w:p>
    <w:p w14:paraId="639314F0" w14:textId="373182E6" w:rsidR="003B697B" w:rsidRPr="002D2AE7" w:rsidRDefault="003B697B" w:rsidP="0076126D">
      <w:pPr>
        <w:pStyle w:val="NoSpacing"/>
        <w:rPr>
          <w:rFonts w:ascii="Comic Sans MS" w:hAnsi="Comic Sans MS"/>
          <w:sz w:val="24"/>
          <w:szCs w:val="24"/>
        </w:rPr>
      </w:pPr>
    </w:p>
    <w:p w14:paraId="701EE4E3" w14:textId="31CBDFF9" w:rsidR="003B697B" w:rsidRPr="002D2AE7" w:rsidRDefault="003B697B" w:rsidP="0076126D">
      <w:pPr>
        <w:pStyle w:val="NoSpacing"/>
        <w:rPr>
          <w:rFonts w:ascii="Comic Sans MS" w:hAnsi="Comic Sans MS"/>
          <w:sz w:val="24"/>
          <w:szCs w:val="24"/>
        </w:rPr>
      </w:pPr>
    </w:p>
    <w:p w14:paraId="65C4682F" w14:textId="77777777" w:rsidR="003B697B" w:rsidRPr="002D2AE7" w:rsidRDefault="003B697B" w:rsidP="0076126D">
      <w:pPr>
        <w:pStyle w:val="NoSpacing"/>
        <w:rPr>
          <w:rFonts w:ascii="Comic Sans MS" w:hAnsi="Comic Sans MS"/>
          <w:sz w:val="24"/>
          <w:szCs w:val="24"/>
        </w:rPr>
      </w:pPr>
    </w:p>
    <w:p w14:paraId="66984F29" w14:textId="77777777" w:rsidR="003B697B" w:rsidRPr="002D2AE7" w:rsidRDefault="003B697B" w:rsidP="0076126D">
      <w:pPr>
        <w:pStyle w:val="NoSpacing"/>
        <w:rPr>
          <w:rFonts w:ascii="Comic Sans MS" w:hAnsi="Comic Sans MS"/>
          <w:sz w:val="24"/>
          <w:szCs w:val="24"/>
        </w:rPr>
      </w:pPr>
    </w:p>
    <w:p w14:paraId="343C0481" w14:textId="77777777" w:rsidR="003B697B" w:rsidRPr="002D2AE7" w:rsidRDefault="003B697B" w:rsidP="0076126D">
      <w:pPr>
        <w:pStyle w:val="NoSpacing"/>
        <w:rPr>
          <w:rFonts w:ascii="Comic Sans MS" w:hAnsi="Comic Sans MS"/>
          <w:sz w:val="24"/>
          <w:szCs w:val="24"/>
        </w:rPr>
      </w:pPr>
    </w:p>
    <w:p w14:paraId="088C3E6A" w14:textId="77777777" w:rsidR="003B697B" w:rsidRPr="002D2AE7" w:rsidRDefault="003B697B" w:rsidP="0076126D">
      <w:pPr>
        <w:pStyle w:val="NoSpacing"/>
        <w:rPr>
          <w:rFonts w:ascii="Comic Sans MS" w:hAnsi="Comic Sans MS"/>
          <w:sz w:val="24"/>
          <w:szCs w:val="24"/>
        </w:rPr>
      </w:pPr>
    </w:p>
    <w:p w14:paraId="1ADDF8ED" w14:textId="77777777" w:rsidR="003B697B" w:rsidRPr="002D2AE7" w:rsidRDefault="003B697B" w:rsidP="0076126D">
      <w:pPr>
        <w:pStyle w:val="NoSpacing"/>
        <w:rPr>
          <w:rFonts w:ascii="Comic Sans MS" w:hAnsi="Comic Sans MS"/>
          <w:sz w:val="24"/>
          <w:szCs w:val="24"/>
        </w:rPr>
      </w:pPr>
    </w:p>
    <w:p w14:paraId="2B10CA84" w14:textId="77777777" w:rsidR="003B697B" w:rsidRPr="002D2AE7" w:rsidRDefault="003B697B" w:rsidP="0076126D">
      <w:pPr>
        <w:pStyle w:val="NoSpacing"/>
        <w:rPr>
          <w:rFonts w:ascii="Comic Sans MS" w:hAnsi="Comic Sans MS"/>
          <w:sz w:val="24"/>
          <w:szCs w:val="24"/>
        </w:rPr>
      </w:pPr>
    </w:p>
    <w:tbl>
      <w:tblPr>
        <w:tblStyle w:val="TableGrid"/>
        <w:tblW w:w="0" w:type="auto"/>
        <w:tblLook w:val="04A0" w:firstRow="1" w:lastRow="0" w:firstColumn="1" w:lastColumn="0" w:noHBand="0" w:noVBand="1"/>
      </w:tblPr>
      <w:tblGrid>
        <w:gridCol w:w="2547"/>
        <w:gridCol w:w="6469"/>
      </w:tblGrid>
      <w:tr w:rsidR="0047169C" w:rsidRPr="002D2AE7" w14:paraId="270E8985" w14:textId="77777777" w:rsidTr="0047169C">
        <w:tc>
          <w:tcPr>
            <w:tcW w:w="9016" w:type="dxa"/>
            <w:gridSpan w:val="2"/>
            <w:shd w:val="clear" w:color="auto" w:fill="DEEAF6" w:themeFill="accent1" w:themeFillTint="33"/>
          </w:tcPr>
          <w:p w14:paraId="0D3E389D" w14:textId="77777777" w:rsidR="0047169C" w:rsidRPr="002D2AE7" w:rsidRDefault="0047169C">
            <w:pPr>
              <w:rPr>
                <w:rFonts w:ascii="Comic Sans MS" w:hAnsi="Comic Sans MS"/>
                <w:sz w:val="24"/>
                <w:szCs w:val="24"/>
              </w:rPr>
            </w:pPr>
            <w:r w:rsidRPr="002D2AE7">
              <w:rPr>
                <w:rFonts w:ascii="Comic Sans MS" w:hAnsi="Comic Sans MS"/>
                <w:sz w:val="24"/>
                <w:szCs w:val="24"/>
              </w:rPr>
              <w:t>Policy Status</w:t>
            </w:r>
          </w:p>
        </w:tc>
      </w:tr>
      <w:tr w:rsidR="0047169C" w:rsidRPr="002D2AE7" w14:paraId="561FD7E7" w14:textId="77777777" w:rsidTr="0047169C">
        <w:tc>
          <w:tcPr>
            <w:tcW w:w="2547" w:type="dxa"/>
          </w:tcPr>
          <w:p w14:paraId="73BE8CC7" w14:textId="077BB4C4" w:rsidR="0047169C" w:rsidRPr="002D2AE7" w:rsidRDefault="000A17DB">
            <w:pPr>
              <w:rPr>
                <w:rFonts w:ascii="Comic Sans MS" w:hAnsi="Comic Sans MS"/>
                <w:sz w:val="24"/>
                <w:szCs w:val="24"/>
              </w:rPr>
            </w:pPr>
            <w:r w:rsidRPr="002D2AE7">
              <w:rPr>
                <w:rFonts w:ascii="Comic Sans MS" w:hAnsi="Comic Sans MS"/>
                <w:sz w:val="24"/>
                <w:szCs w:val="24"/>
              </w:rPr>
              <w:t xml:space="preserve">Date </w:t>
            </w:r>
            <w:r w:rsidR="00354FC9" w:rsidRPr="002D2AE7">
              <w:rPr>
                <w:rFonts w:ascii="Comic Sans MS" w:hAnsi="Comic Sans MS"/>
                <w:sz w:val="24"/>
                <w:szCs w:val="24"/>
              </w:rPr>
              <w:t>reviewed</w:t>
            </w:r>
          </w:p>
        </w:tc>
        <w:tc>
          <w:tcPr>
            <w:tcW w:w="6469" w:type="dxa"/>
          </w:tcPr>
          <w:p w14:paraId="702BA9D9" w14:textId="06303E6E" w:rsidR="0047169C" w:rsidRPr="002D2AE7" w:rsidRDefault="002D2AE7">
            <w:pPr>
              <w:rPr>
                <w:rFonts w:ascii="Comic Sans MS" w:hAnsi="Comic Sans MS"/>
                <w:sz w:val="24"/>
                <w:szCs w:val="24"/>
              </w:rPr>
            </w:pPr>
            <w:r w:rsidRPr="002D2AE7">
              <w:rPr>
                <w:rFonts w:ascii="Comic Sans MS" w:hAnsi="Comic Sans MS"/>
                <w:sz w:val="24"/>
                <w:szCs w:val="24"/>
              </w:rPr>
              <w:t xml:space="preserve">October </w:t>
            </w:r>
            <w:r w:rsidR="000A17DB" w:rsidRPr="002D2AE7">
              <w:rPr>
                <w:rFonts w:ascii="Comic Sans MS" w:hAnsi="Comic Sans MS"/>
                <w:sz w:val="24"/>
                <w:szCs w:val="24"/>
              </w:rPr>
              <w:t>202</w:t>
            </w:r>
            <w:r w:rsidR="00354FC9" w:rsidRPr="002D2AE7">
              <w:rPr>
                <w:rFonts w:ascii="Comic Sans MS" w:hAnsi="Comic Sans MS"/>
                <w:sz w:val="24"/>
                <w:szCs w:val="24"/>
              </w:rPr>
              <w:t>5</w:t>
            </w:r>
          </w:p>
        </w:tc>
      </w:tr>
      <w:tr w:rsidR="0047169C" w:rsidRPr="002D2AE7" w14:paraId="15316E9A" w14:textId="77777777" w:rsidTr="0047169C">
        <w:tc>
          <w:tcPr>
            <w:tcW w:w="2547" w:type="dxa"/>
          </w:tcPr>
          <w:p w14:paraId="1EAA8C51" w14:textId="77777777" w:rsidR="0047169C" w:rsidRPr="002D2AE7" w:rsidRDefault="000A17DB">
            <w:pPr>
              <w:rPr>
                <w:rFonts w:ascii="Comic Sans MS" w:hAnsi="Comic Sans MS"/>
                <w:sz w:val="24"/>
                <w:szCs w:val="24"/>
              </w:rPr>
            </w:pPr>
            <w:r w:rsidRPr="002D2AE7">
              <w:rPr>
                <w:rFonts w:ascii="Comic Sans MS" w:hAnsi="Comic Sans MS"/>
                <w:sz w:val="24"/>
                <w:szCs w:val="24"/>
              </w:rPr>
              <w:t>Date of next review</w:t>
            </w:r>
          </w:p>
        </w:tc>
        <w:tc>
          <w:tcPr>
            <w:tcW w:w="6469" w:type="dxa"/>
          </w:tcPr>
          <w:p w14:paraId="0FD5B946" w14:textId="70A1B1D5" w:rsidR="0047169C" w:rsidRPr="002D2AE7" w:rsidRDefault="002D2AE7">
            <w:pPr>
              <w:rPr>
                <w:rFonts w:ascii="Comic Sans MS" w:hAnsi="Comic Sans MS"/>
                <w:sz w:val="24"/>
                <w:szCs w:val="24"/>
              </w:rPr>
            </w:pPr>
            <w:r w:rsidRPr="002D2AE7">
              <w:rPr>
                <w:rFonts w:ascii="Comic Sans MS" w:hAnsi="Comic Sans MS"/>
                <w:sz w:val="24"/>
                <w:szCs w:val="24"/>
              </w:rPr>
              <w:t>October</w:t>
            </w:r>
            <w:r w:rsidR="000A17DB" w:rsidRPr="002D2AE7">
              <w:rPr>
                <w:rFonts w:ascii="Comic Sans MS" w:hAnsi="Comic Sans MS"/>
                <w:sz w:val="24"/>
                <w:szCs w:val="24"/>
              </w:rPr>
              <w:t xml:space="preserve"> 202</w:t>
            </w:r>
            <w:r w:rsidR="00354FC9" w:rsidRPr="002D2AE7">
              <w:rPr>
                <w:rFonts w:ascii="Comic Sans MS" w:hAnsi="Comic Sans MS"/>
                <w:sz w:val="24"/>
                <w:szCs w:val="24"/>
              </w:rPr>
              <w:t>6</w:t>
            </w:r>
          </w:p>
        </w:tc>
      </w:tr>
    </w:tbl>
    <w:p w14:paraId="348DD0A7" w14:textId="77777777" w:rsidR="00DF1D97" w:rsidRPr="002D2AE7" w:rsidRDefault="00DF1D97" w:rsidP="003A40A5">
      <w:pPr>
        <w:rPr>
          <w:rFonts w:ascii="Comic Sans MS" w:hAnsi="Comic Sans MS"/>
          <w:sz w:val="24"/>
          <w:szCs w:val="24"/>
        </w:rPr>
      </w:pPr>
    </w:p>
    <w:sectPr w:rsidR="00DF1D97" w:rsidRPr="002D2AE7" w:rsidSect="0036478E">
      <w:pgSz w:w="16838" w:h="11906" w:orient="landscape"/>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77E8E" w14:textId="77777777" w:rsidR="0047169C" w:rsidRDefault="0047169C" w:rsidP="0047169C">
      <w:pPr>
        <w:spacing w:after="0" w:line="240" w:lineRule="auto"/>
      </w:pPr>
      <w:r>
        <w:separator/>
      </w:r>
    </w:p>
  </w:endnote>
  <w:endnote w:type="continuationSeparator" w:id="0">
    <w:p w14:paraId="6C0F4C43"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assoonPrimaryInfant">
    <w:altName w:val="Calibri"/>
    <w:charset w:val="00"/>
    <w:family w:val="auto"/>
    <w:pitch w:val="variable"/>
    <w:sig w:usb0="00000083" w:usb1="00000000" w:usb2="00000000" w:usb3="00000000" w:csb0="00000009"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3CFEB"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CF6872" w14:textId="77777777" w:rsidR="0047169C" w:rsidRDefault="0047169C" w:rsidP="0047169C">
      <w:pPr>
        <w:spacing w:after="0" w:line="240" w:lineRule="auto"/>
      </w:pPr>
      <w:r>
        <w:separator/>
      </w:r>
    </w:p>
  </w:footnote>
  <w:footnote w:type="continuationSeparator" w:id="0">
    <w:p w14:paraId="7BA937FE" w14:textId="77777777" w:rsidR="0047169C" w:rsidRDefault="0047169C" w:rsidP="0047169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E48D1"/>
    <w:multiLevelType w:val="hybridMultilevel"/>
    <w:tmpl w:val="84DC8AFA"/>
    <w:lvl w:ilvl="0" w:tplc="C100BF9E">
      <w:numFmt w:val="bullet"/>
      <w:lvlText w:val="•"/>
      <w:lvlJc w:val="left"/>
      <w:pPr>
        <w:ind w:left="405" w:hanging="360"/>
      </w:pPr>
      <w:rPr>
        <w:rFonts w:ascii="SassoonPrimaryInfant" w:eastAsiaTheme="minorHAnsi" w:hAnsi="SassoonPrimaryInfan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9C2132"/>
    <w:multiLevelType w:val="hybridMultilevel"/>
    <w:tmpl w:val="437C69D4"/>
    <w:lvl w:ilvl="0" w:tplc="C100BF9E">
      <w:numFmt w:val="bullet"/>
      <w:lvlText w:val="•"/>
      <w:lvlJc w:val="left"/>
      <w:pPr>
        <w:ind w:left="405" w:hanging="360"/>
      </w:pPr>
      <w:rPr>
        <w:rFonts w:ascii="SassoonPrimaryInfant" w:eastAsiaTheme="minorHAnsi" w:hAnsi="SassoonPrimaryInfan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022BB8"/>
    <w:multiLevelType w:val="hybridMultilevel"/>
    <w:tmpl w:val="BA524B48"/>
    <w:lvl w:ilvl="0" w:tplc="C100BF9E">
      <w:numFmt w:val="bullet"/>
      <w:lvlText w:val="•"/>
      <w:lvlJc w:val="left"/>
      <w:pPr>
        <w:ind w:left="405" w:hanging="360"/>
      </w:pPr>
      <w:rPr>
        <w:rFonts w:ascii="SassoonPrimaryInfant" w:eastAsiaTheme="minorHAnsi" w:hAnsi="SassoonPrimaryInfan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5AD05F1"/>
    <w:multiLevelType w:val="hybridMultilevel"/>
    <w:tmpl w:val="CC3EEB94"/>
    <w:lvl w:ilvl="0" w:tplc="C100BF9E">
      <w:numFmt w:val="bullet"/>
      <w:lvlText w:val="•"/>
      <w:lvlJc w:val="left"/>
      <w:pPr>
        <w:ind w:left="405" w:hanging="360"/>
      </w:pPr>
      <w:rPr>
        <w:rFonts w:ascii="SassoonPrimaryInfant" w:eastAsiaTheme="minorHAnsi" w:hAnsi="SassoonPrimaryInfant"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4" w15:restartNumberingAfterBreak="0">
    <w:nsid w:val="33D40FF6"/>
    <w:multiLevelType w:val="multilevel"/>
    <w:tmpl w:val="03B8E27C"/>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4A5F6D9B"/>
    <w:multiLevelType w:val="hybridMultilevel"/>
    <w:tmpl w:val="58181F2E"/>
    <w:lvl w:ilvl="0" w:tplc="C100BF9E">
      <w:numFmt w:val="bullet"/>
      <w:lvlText w:val="•"/>
      <w:lvlJc w:val="left"/>
      <w:pPr>
        <w:ind w:left="405" w:hanging="360"/>
      </w:pPr>
      <w:rPr>
        <w:rFonts w:ascii="SassoonPrimaryInfant" w:eastAsiaTheme="minorHAnsi" w:hAnsi="SassoonPrimaryInfan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6046D16"/>
    <w:multiLevelType w:val="hybridMultilevel"/>
    <w:tmpl w:val="5E7E9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E741CAF"/>
    <w:multiLevelType w:val="hybridMultilevel"/>
    <w:tmpl w:val="327C4A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4"/>
  </w:num>
  <w:num w:numId="2">
    <w:abstractNumId w:val="7"/>
  </w:num>
  <w:num w:numId="3">
    <w:abstractNumId w:val="6"/>
  </w:num>
  <w:num w:numId="4">
    <w:abstractNumId w:val="3"/>
  </w:num>
  <w:num w:numId="5">
    <w:abstractNumId w:val="1"/>
  </w:num>
  <w:num w:numId="6">
    <w:abstractNumId w:val="0"/>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22B2B"/>
    <w:rsid w:val="0002507E"/>
    <w:rsid w:val="000664F5"/>
    <w:rsid w:val="00067028"/>
    <w:rsid w:val="000A17DB"/>
    <w:rsid w:val="00136AF7"/>
    <w:rsid w:val="00155334"/>
    <w:rsid w:val="00190750"/>
    <w:rsid w:val="00252DBF"/>
    <w:rsid w:val="002A7C46"/>
    <w:rsid w:val="002B1A20"/>
    <w:rsid w:val="002D2AE7"/>
    <w:rsid w:val="00300CC3"/>
    <w:rsid w:val="00354FC9"/>
    <w:rsid w:val="00361FC6"/>
    <w:rsid w:val="0036478E"/>
    <w:rsid w:val="003A40A5"/>
    <w:rsid w:val="003B697B"/>
    <w:rsid w:val="0043270F"/>
    <w:rsid w:val="00445080"/>
    <w:rsid w:val="0047169C"/>
    <w:rsid w:val="00494D38"/>
    <w:rsid w:val="004E3A07"/>
    <w:rsid w:val="004E4F62"/>
    <w:rsid w:val="0050345E"/>
    <w:rsid w:val="00506DD9"/>
    <w:rsid w:val="00564D1E"/>
    <w:rsid w:val="006E317C"/>
    <w:rsid w:val="0076126D"/>
    <w:rsid w:val="0078318E"/>
    <w:rsid w:val="00812411"/>
    <w:rsid w:val="008710E3"/>
    <w:rsid w:val="00875E0C"/>
    <w:rsid w:val="00954285"/>
    <w:rsid w:val="00984EA0"/>
    <w:rsid w:val="009D12F2"/>
    <w:rsid w:val="009E6CE2"/>
    <w:rsid w:val="00B12EA3"/>
    <w:rsid w:val="00B33492"/>
    <w:rsid w:val="00C85D4E"/>
    <w:rsid w:val="00D4770B"/>
    <w:rsid w:val="00D86E2B"/>
    <w:rsid w:val="00DF1D97"/>
    <w:rsid w:val="00DF2A50"/>
    <w:rsid w:val="00E65F84"/>
    <w:rsid w:val="00E85B18"/>
    <w:rsid w:val="00ED7D14"/>
    <w:rsid w:val="00F802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4C2114"/>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12411"/>
    <w:rPr>
      <w:color w:val="0563C1" w:themeColor="hyperlink"/>
      <w:u w:val="single"/>
    </w:rPr>
  </w:style>
  <w:style w:type="character" w:styleId="UnresolvedMention">
    <w:name w:val="Unresolved Mention"/>
    <w:basedOn w:val="DefaultParagraphFont"/>
    <w:uiPriority w:val="99"/>
    <w:semiHidden/>
    <w:unhideWhenUsed/>
    <w:rsid w:val="00812411"/>
    <w:rPr>
      <w:color w:val="605E5C"/>
      <w:shd w:val="clear" w:color="auto" w:fill="E1DFDD"/>
    </w:rPr>
  </w:style>
  <w:style w:type="paragraph" w:styleId="ListParagraph">
    <w:name w:val="List Paragraph"/>
    <w:basedOn w:val="Normal"/>
    <w:uiPriority w:val="34"/>
    <w:qFormat/>
    <w:rsid w:val="004327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1166</Words>
  <Characters>6648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Karen Robinson</cp:lastModifiedBy>
  <cp:revision>2</cp:revision>
  <dcterms:created xsi:type="dcterms:W3CDTF">2025-10-21T14:04:00Z</dcterms:created>
  <dcterms:modified xsi:type="dcterms:W3CDTF">2025-10-21T14:04:00Z</dcterms:modified>
</cp:coreProperties>
</file>