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56E10" w14:textId="66893934" w:rsidR="00997404" w:rsidRPr="00997404" w:rsidRDefault="00997404" w:rsidP="00997404">
      <w:pPr>
        <w:numPr>
          <w:ilvl w:val="0"/>
          <w:numId w:val="1"/>
        </w:numPr>
        <w:rPr>
          <w:rFonts w:asciiTheme="minorHAnsi" w:hAnsiTheme="minorHAnsi" w:cstheme="minorHAnsi"/>
          <w:b/>
          <w:bCs/>
          <w:sz w:val="24"/>
        </w:rPr>
      </w:pPr>
      <w:r>
        <w:rPr>
          <w:rFonts w:asciiTheme="minorHAnsi" w:hAnsiTheme="minorHAnsi"/>
          <w:noProof/>
          <w:sz w:val="24"/>
        </w:rPr>
        <w:drawing>
          <wp:anchor distT="0" distB="0" distL="114300" distR="114300" simplePos="0" relativeHeight="251659264" behindDoc="0" locked="0" layoutInCell="1" allowOverlap="1" wp14:anchorId="716B59BE" wp14:editId="1E79AC78">
            <wp:simplePos x="0" y="0"/>
            <wp:positionH relativeFrom="margin">
              <wp:align>center</wp:align>
            </wp:positionH>
            <wp:positionV relativeFrom="paragraph">
              <wp:posOffset>13335</wp:posOffset>
            </wp:positionV>
            <wp:extent cx="990600" cy="990600"/>
            <wp:effectExtent l="0" t="0" r="0" b="0"/>
            <wp:wrapNone/>
            <wp:docPr id="370854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54859" name="Picture 37085485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bCs/>
          <w:sz w:val="24"/>
        </w:rPr>
        <w:t xml:space="preserve">                                       </w:t>
      </w:r>
      <w:r w:rsidRPr="00997404">
        <w:rPr>
          <w:rFonts w:asciiTheme="minorHAnsi" w:hAnsiTheme="minorHAnsi" w:cstheme="minorHAnsi"/>
          <w:b/>
          <w:bCs/>
          <w:sz w:val="24"/>
        </w:rPr>
        <w:drawing>
          <wp:inline distT="0" distB="0" distL="0" distR="0" wp14:anchorId="2D5AE44F" wp14:editId="2A856A30">
            <wp:extent cx="1076157" cy="972845"/>
            <wp:effectExtent l="0" t="0" r="0" b="0"/>
            <wp:docPr id="14800426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4647" cy="980520"/>
                    </a:xfrm>
                    <a:prstGeom prst="rect">
                      <a:avLst/>
                    </a:prstGeom>
                    <a:noFill/>
                    <a:ln>
                      <a:noFill/>
                    </a:ln>
                  </pic:spPr>
                </pic:pic>
              </a:graphicData>
            </a:graphic>
          </wp:inline>
        </w:drawing>
      </w:r>
    </w:p>
    <w:p w14:paraId="0C6ECFDC" w14:textId="25478DE0" w:rsidR="00662314" w:rsidRPr="009B04CD" w:rsidRDefault="00662314" w:rsidP="00662314">
      <w:pPr>
        <w:pStyle w:val="Heading1"/>
        <w:rPr>
          <w:rFonts w:asciiTheme="minorHAnsi" w:hAnsiTheme="minorHAnsi"/>
          <w:b w:val="0"/>
          <w:bCs/>
          <w:sz w:val="24"/>
        </w:rPr>
      </w:pPr>
      <w:r w:rsidRPr="009B04CD">
        <w:rPr>
          <w:rFonts w:asciiTheme="minorHAnsi" w:hAnsiTheme="minorHAnsi"/>
          <w:bCs/>
          <w:sz w:val="24"/>
        </w:rPr>
        <w:t xml:space="preserve">Privacy Notice - </w:t>
      </w:r>
      <w:r>
        <w:rPr>
          <w:rFonts w:asciiTheme="minorHAnsi" w:hAnsiTheme="minorHAnsi"/>
          <w:bCs/>
          <w:sz w:val="24"/>
        </w:rPr>
        <w:t>Staff</w:t>
      </w:r>
    </w:p>
    <w:p w14:paraId="16B47FA3"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Under UK data protection, individuals have a right to be informed about how the school uses any personal data. The school must comply with this requirement by providing privacy notices to inform individuals about how their personal data will be processed.  </w:t>
      </w:r>
    </w:p>
    <w:p w14:paraId="259156CD"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This privacy notice explains how the school will collect, store and use personal data about staff. </w:t>
      </w:r>
    </w:p>
    <w:p w14:paraId="53BBADFE" w14:textId="77777777" w:rsidR="00DA093C" w:rsidRDefault="00DA093C" w:rsidP="00DA093C">
      <w:pPr>
        <w:suppressAutoHyphens w:val="0"/>
        <w:spacing w:after="0" w:line="256" w:lineRule="auto"/>
        <w:rPr>
          <w:rFonts w:asciiTheme="minorHAnsi" w:eastAsiaTheme="minorHAnsi" w:hAnsiTheme="minorHAnsi" w:cstheme="minorHAnsi"/>
          <w:b/>
          <w:sz w:val="24"/>
          <w:lang w:eastAsia="en-US"/>
        </w:rPr>
      </w:pPr>
      <w:r>
        <w:rPr>
          <w:rFonts w:asciiTheme="minorHAnsi" w:eastAsiaTheme="minorHAnsi" w:hAnsiTheme="minorHAnsi" w:cstheme="minorHAnsi"/>
          <w:b/>
          <w:sz w:val="24"/>
          <w:lang w:eastAsia="en-US"/>
        </w:rPr>
        <w:t>Who processes your information?</w:t>
      </w:r>
    </w:p>
    <w:p w14:paraId="620ED9F7"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The school is the Data Controller of the personal information you provide. This means the school determines the purpose for which, and the manner in which, any personal data is to be processed. </w:t>
      </w:r>
    </w:p>
    <w:p w14:paraId="6ECCB9C3"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In some cases, personal data processing will be outsourced to a third party, however this will only be done with your consent, unless the law specifies otherwise.  Where the school does outsource to a third party the same data protection principles that the school upholds will apply to the processor/supplier. </w:t>
      </w:r>
    </w:p>
    <w:p w14:paraId="3EFF504C"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Evolution HR Services Ltd is the Data Protection Officer (DPO). Whilst the school remains overall responsibility for Data Protection, the DPO will oversee and monitor the schools data protection procedures, ensuring they are compliant with the Data Protection Act 2018. The DPO can be contacted on 07747 611662 or via email at </w:t>
      </w:r>
      <w:hyperlink r:id="rId12" w:history="1">
        <w:r>
          <w:rPr>
            <w:rStyle w:val="Hyperlink"/>
            <w:rFonts w:asciiTheme="minorHAnsi" w:eastAsiaTheme="minorHAnsi" w:hAnsiTheme="minorHAnsi" w:cstheme="minorHAnsi"/>
            <w:color w:val="0563C1" w:themeColor="hyperlink"/>
            <w:lang w:eastAsia="en-US"/>
          </w:rPr>
          <w:t>info@evolutionhrservices.co.uk</w:t>
        </w:r>
      </w:hyperlink>
      <w:r>
        <w:rPr>
          <w:rFonts w:asciiTheme="minorHAnsi" w:eastAsiaTheme="minorHAnsi" w:hAnsiTheme="minorHAnsi" w:cstheme="minorHAnsi"/>
          <w:sz w:val="24"/>
          <w:lang w:eastAsia="en-US"/>
        </w:rPr>
        <w:t xml:space="preserve">. </w:t>
      </w:r>
    </w:p>
    <w:p w14:paraId="63B84129" w14:textId="77777777" w:rsidR="00DA093C" w:rsidRDefault="00DA093C" w:rsidP="00DA093C">
      <w:pPr>
        <w:suppressAutoHyphens w:val="0"/>
        <w:spacing w:after="0" w:line="256" w:lineRule="auto"/>
        <w:rPr>
          <w:rFonts w:asciiTheme="minorHAnsi" w:eastAsiaTheme="minorHAnsi" w:hAnsiTheme="minorHAnsi" w:cstheme="minorHAnsi"/>
          <w:b/>
          <w:bCs/>
          <w:sz w:val="24"/>
          <w:lang w:eastAsia="en-US"/>
        </w:rPr>
      </w:pPr>
      <w:r>
        <w:rPr>
          <w:rFonts w:asciiTheme="minorHAnsi" w:eastAsiaTheme="minorHAnsi" w:hAnsiTheme="minorHAnsi" w:cstheme="minorHAnsi"/>
          <w:b/>
          <w:bCs/>
          <w:sz w:val="24"/>
          <w:lang w:eastAsia="en-US"/>
        </w:rPr>
        <w:t>The categories of staff information that we process</w:t>
      </w:r>
    </w:p>
    <w:p w14:paraId="2EA89BA9"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These include:</w:t>
      </w:r>
    </w:p>
    <w:p w14:paraId="15686D1A"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personal information such as, name, employee or teacher number, national insurance number;</w:t>
      </w:r>
    </w:p>
    <w:p w14:paraId="622E3597"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special categories of data including characteristics such as gender, age, ethic group;</w:t>
      </w:r>
    </w:p>
    <w:p w14:paraId="21CAD612"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contract information;</w:t>
      </w:r>
    </w:p>
    <w:p w14:paraId="7D833FCF"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 xml:space="preserve">work absence information; </w:t>
      </w:r>
    </w:p>
    <w:p w14:paraId="2F33EF25"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qualifications and employment records;</w:t>
      </w:r>
    </w:p>
    <w:p w14:paraId="766A3D86"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next of kin and emergency contact details;</w:t>
      </w:r>
    </w:p>
    <w:p w14:paraId="64C72AC6"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bank details;</w:t>
      </w:r>
    </w:p>
    <w:p w14:paraId="47C0D9C0"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CCTV;</w:t>
      </w:r>
    </w:p>
    <w:p w14:paraId="4C6E8333"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photographs;</w:t>
      </w:r>
    </w:p>
    <w:p w14:paraId="46AC1D4F" w14:textId="77777777" w:rsidR="00DA093C" w:rsidRDefault="00DA093C" w:rsidP="00DA093C">
      <w:pPr>
        <w:numPr>
          <w:ilvl w:val="0"/>
          <w:numId w:val="29"/>
        </w:numPr>
        <w:spacing w:after="0"/>
        <w:textAlignment w:val="auto"/>
        <w:rPr>
          <w:rFonts w:asciiTheme="minorHAnsi" w:hAnsiTheme="minorHAnsi" w:cstheme="minorHAnsi"/>
          <w:sz w:val="24"/>
        </w:rPr>
      </w:pPr>
      <w:r>
        <w:rPr>
          <w:rFonts w:asciiTheme="minorHAnsi" w:hAnsiTheme="minorHAnsi" w:cstheme="minorHAnsi"/>
          <w:sz w:val="24"/>
        </w:rPr>
        <w:t>data about your use of school’s information and systems.</w:t>
      </w:r>
    </w:p>
    <w:p w14:paraId="53ED3B1C" w14:textId="77777777" w:rsidR="00DA093C" w:rsidRDefault="00DA093C" w:rsidP="00DA093C">
      <w:pPr>
        <w:spacing w:after="0"/>
        <w:rPr>
          <w:rFonts w:asciiTheme="minorHAnsi" w:hAnsiTheme="minorHAnsi" w:cstheme="minorHAnsi"/>
          <w:sz w:val="24"/>
        </w:rPr>
      </w:pPr>
    </w:p>
    <w:p w14:paraId="4F019217"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 xml:space="preserve">Why we collect and use staff information </w:t>
      </w:r>
    </w:p>
    <w:p w14:paraId="0A4E4BEF" w14:textId="77777777" w:rsidR="00DA093C" w:rsidRDefault="00DA093C" w:rsidP="00DA093C">
      <w:pPr>
        <w:widowControl w:val="0"/>
        <w:overflowPunct w:val="0"/>
        <w:autoSpaceDE w:val="0"/>
        <w:spacing w:after="0" w:line="240" w:lineRule="auto"/>
        <w:rPr>
          <w:rFonts w:asciiTheme="minorHAnsi" w:hAnsiTheme="minorHAnsi" w:cstheme="minorHAnsi"/>
          <w:bCs/>
          <w:sz w:val="24"/>
        </w:rPr>
      </w:pPr>
      <w:r>
        <w:rPr>
          <w:rFonts w:asciiTheme="minorHAnsi" w:hAnsiTheme="minorHAnsi" w:cstheme="minorHAnsi"/>
          <w:bCs/>
          <w:sz w:val="24"/>
        </w:rPr>
        <w:t>The purpose of collecting and processing your data helps the school to do the following:</w:t>
      </w:r>
    </w:p>
    <w:p w14:paraId="78C3BF8D" w14:textId="77777777" w:rsidR="00DA093C" w:rsidRDefault="00DA093C" w:rsidP="00DA093C">
      <w:pPr>
        <w:widowControl w:val="0"/>
        <w:overflowPunct w:val="0"/>
        <w:autoSpaceDE w:val="0"/>
        <w:spacing w:after="0" w:line="240" w:lineRule="auto"/>
        <w:rPr>
          <w:rFonts w:asciiTheme="minorHAnsi" w:hAnsiTheme="minorHAnsi" w:cstheme="minorHAnsi"/>
          <w:bCs/>
          <w:sz w:val="24"/>
        </w:rPr>
      </w:pPr>
    </w:p>
    <w:p w14:paraId="0898791D"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enable staff to be paid;</w:t>
      </w:r>
    </w:p>
    <w:p w14:paraId="5C6B0ECC"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enable safer recruitment, as part of our safeguarding responsibilities;</w:t>
      </w:r>
    </w:p>
    <w:p w14:paraId="122389F8"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support effective performance management;</w:t>
      </w:r>
    </w:p>
    <w:p w14:paraId="7870AB1C"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lastRenderedPageBreak/>
        <w:t>inform the recruitment and retention policies;</w:t>
      </w:r>
    </w:p>
    <w:p w14:paraId="15613DF8"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allow better financial modelling and planning;</w:t>
      </w:r>
    </w:p>
    <w:p w14:paraId="4E93230B"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undertake ethnicity and disability monitoring;</w:t>
      </w:r>
    </w:p>
    <w:p w14:paraId="7DB42F90"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improve the management of staff data across the sector;</w:t>
      </w:r>
    </w:p>
    <w:p w14:paraId="0491ADF6" w14:textId="77777777" w:rsidR="00DA093C" w:rsidRDefault="00DA093C" w:rsidP="00DA093C">
      <w:pPr>
        <w:widowControl w:val="0"/>
        <w:numPr>
          <w:ilvl w:val="0"/>
          <w:numId w:val="30"/>
        </w:numPr>
        <w:overflowPunct w:val="0"/>
        <w:autoSpaceDE w:val="0"/>
        <w:spacing w:after="0" w:line="240" w:lineRule="auto"/>
        <w:textAlignment w:val="auto"/>
        <w:rPr>
          <w:rFonts w:asciiTheme="minorHAnsi" w:hAnsiTheme="minorHAnsi" w:cstheme="minorHAnsi"/>
          <w:bCs/>
          <w:sz w:val="24"/>
        </w:rPr>
      </w:pPr>
      <w:r>
        <w:rPr>
          <w:rFonts w:asciiTheme="minorHAnsi" w:hAnsiTheme="minorHAnsi" w:cstheme="minorHAnsi"/>
          <w:bCs/>
          <w:sz w:val="24"/>
        </w:rPr>
        <w:t>support the work of the School Teachers Review Body.</w:t>
      </w:r>
    </w:p>
    <w:p w14:paraId="63CB7993" w14:textId="77777777" w:rsidR="00DA093C" w:rsidRDefault="00DA093C" w:rsidP="00DA093C">
      <w:pPr>
        <w:widowControl w:val="0"/>
        <w:overflowPunct w:val="0"/>
        <w:autoSpaceDE w:val="0"/>
        <w:spacing w:after="0" w:line="240" w:lineRule="auto"/>
        <w:rPr>
          <w:rFonts w:asciiTheme="minorHAnsi" w:hAnsiTheme="minorHAnsi" w:cstheme="minorHAnsi"/>
          <w:sz w:val="24"/>
          <w:lang w:val="en-US"/>
        </w:rPr>
      </w:pPr>
    </w:p>
    <w:p w14:paraId="1003F9FC"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 xml:space="preserve">The school will use a lawful basis to collect, use and store your data. The lawful basis includes the following categories of </w:t>
      </w:r>
      <w:hyperlink r:id="rId13" w:history="1">
        <w:r>
          <w:rPr>
            <w:rStyle w:val="Hyperlink"/>
            <w:rFonts w:asciiTheme="minorHAnsi" w:hAnsiTheme="minorHAnsi" w:cstheme="minorHAnsi"/>
          </w:rPr>
          <w:t>Article 6 of GDPR</w:t>
        </w:r>
      </w:hyperlink>
      <w:r>
        <w:rPr>
          <w:rFonts w:asciiTheme="minorHAnsi" w:hAnsiTheme="minorHAnsi" w:cstheme="minorHAnsi"/>
          <w:sz w:val="24"/>
        </w:rPr>
        <w:t xml:space="preserve"> and </w:t>
      </w:r>
      <w:hyperlink r:id="rId14" w:anchor=":~:text=Data%20Protection%20Act%202018%2C%20Section%2011%20is%20up,in%20the%20content%20and%20are%20referenced%20with%20annotations." w:history="1">
        <w:r>
          <w:rPr>
            <w:rStyle w:val="Hyperlink"/>
            <w:rFonts w:asciiTheme="minorHAnsi" w:hAnsiTheme="minorHAnsi" w:cstheme="minorHAnsi"/>
          </w:rPr>
          <w:t>Article 9 of GDPR</w:t>
        </w:r>
      </w:hyperlink>
      <w:r>
        <w:rPr>
          <w:rFonts w:asciiTheme="minorHAnsi" w:hAnsiTheme="minorHAnsi" w:cstheme="minorHAnsi"/>
          <w:sz w:val="24"/>
        </w:rPr>
        <w:t xml:space="preserve">. </w:t>
      </w:r>
    </w:p>
    <w:p w14:paraId="0399FC83" w14:textId="77777777" w:rsidR="00DA093C" w:rsidRDefault="00DA093C" w:rsidP="00DA093C">
      <w:pPr>
        <w:spacing w:after="0"/>
        <w:rPr>
          <w:rFonts w:asciiTheme="minorHAnsi" w:hAnsiTheme="minorHAnsi" w:cstheme="minorHAnsi"/>
          <w:sz w:val="24"/>
        </w:rPr>
      </w:pPr>
    </w:p>
    <w:p w14:paraId="4578D766" w14:textId="77777777" w:rsidR="00DA093C" w:rsidRDefault="00DA093C" w:rsidP="00DA093C">
      <w:pPr>
        <w:pStyle w:val="ListParagraph"/>
        <w:numPr>
          <w:ilvl w:val="0"/>
          <w:numId w:val="31"/>
        </w:numPr>
        <w:spacing w:after="0"/>
        <w:textAlignment w:val="auto"/>
        <w:rPr>
          <w:rFonts w:asciiTheme="minorHAnsi" w:hAnsiTheme="minorHAnsi" w:cstheme="minorHAnsi"/>
          <w:sz w:val="24"/>
        </w:rPr>
      </w:pPr>
      <w:r>
        <w:rPr>
          <w:rFonts w:asciiTheme="minorHAnsi" w:hAnsiTheme="minorHAnsi" w:cstheme="minorHAnsi"/>
          <w:sz w:val="24"/>
        </w:rPr>
        <w:t>contract: the processing is necessary for a contract with individuals, (either permanent or temporary) or because of the need to take specific steps before entering into a contract.</w:t>
      </w:r>
    </w:p>
    <w:p w14:paraId="47EC4B88" w14:textId="77777777" w:rsidR="00DA093C" w:rsidRDefault="00DA093C" w:rsidP="00DA093C">
      <w:pPr>
        <w:pStyle w:val="ListParagraph"/>
        <w:numPr>
          <w:ilvl w:val="0"/>
          <w:numId w:val="31"/>
        </w:numPr>
        <w:spacing w:after="0"/>
        <w:textAlignment w:val="auto"/>
        <w:rPr>
          <w:rFonts w:asciiTheme="minorHAnsi" w:hAnsiTheme="minorHAnsi" w:cstheme="minorHAnsi"/>
          <w:sz w:val="24"/>
        </w:rPr>
      </w:pPr>
      <w:r>
        <w:rPr>
          <w:rFonts w:asciiTheme="minorHAnsi" w:hAnsiTheme="minorHAnsi" w:cstheme="minorHAnsi"/>
          <w:sz w:val="24"/>
        </w:rPr>
        <w:t>legal obligation: the processing is necessary for us to comply with the law.</w:t>
      </w:r>
    </w:p>
    <w:p w14:paraId="4F1A7453" w14:textId="77777777" w:rsidR="00DA093C" w:rsidRDefault="00DA093C" w:rsidP="00DA093C">
      <w:pPr>
        <w:pStyle w:val="ListParagraph"/>
        <w:numPr>
          <w:ilvl w:val="0"/>
          <w:numId w:val="31"/>
        </w:numPr>
        <w:spacing w:after="0"/>
        <w:textAlignment w:val="auto"/>
        <w:rPr>
          <w:rFonts w:asciiTheme="minorHAnsi" w:hAnsiTheme="minorHAnsi" w:cstheme="minorHAnsi"/>
          <w:sz w:val="24"/>
        </w:rPr>
      </w:pPr>
      <w:r>
        <w:rPr>
          <w:rFonts w:asciiTheme="minorHAnsi" w:hAnsiTheme="minorHAnsi" w:cstheme="minorHAnsi"/>
          <w:sz w:val="24"/>
        </w:rPr>
        <w:t>public task: the processing is necessary for you to perform a task in the public interest or for our official functions, and the task or function has a clear basis in law</w:t>
      </w:r>
    </w:p>
    <w:p w14:paraId="44ED7EC6" w14:textId="77777777" w:rsidR="00DA093C" w:rsidRDefault="00DA093C" w:rsidP="00DA093C">
      <w:pPr>
        <w:pStyle w:val="ListParagraph"/>
        <w:numPr>
          <w:ilvl w:val="0"/>
          <w:numId w:val="31"/>
        </w:numPr>
        <w:spacing w:after="0"/>
        <w:textAlignment w:val="auto"/>
        <w:rPr>
          <w:rFonts w:asciiTheme="minorHAnsi" w:hAnsiTheme="minorHAnsi" w:cstheme="minorHAnsi"/>
          <w:sz w:val="24"/>
        </w:rPr>
      </w:pPr>
      <w:r>
        <w:rPr>
          <w:rFonts w:asciiTheme="minorHAnsi" w:hAnsiTheme="minorHAnsi" w:cstheme="minorHAnsi"/>
          <w:sz w:val="24"/>
        </w:rPr>
        <w:t>legitimate interests: the processing is necessary for the school processing data to perform our official tasks or for our legitimate interests or the legitimate interests of a third party.</w:t>
      </w:r>
    </w:p>
    <w:p w14:paraId="66255DF9" w14:textId="77777777" w:rsidR="00DA093C" w:rsidRDefault="00DA093C" w:rsidP="00DA093C">
      <w:pPr>
        <w:pStyle w:val="ListParagraph"/>
        <w:numPr>
          <w:ilvl w:val="0"/>
          <w:numId w:val="31"/>
        </w:numPr>
        <w:spacing w:after="0"/>
        <w:textAlignment w:val="auto"/>
        <w:rPr>
          <w:rFonts w:asciiTheme="minorHAnsi" w:hAnsiTheme="minorHAnsi" w:cstheme="minorHAnsi"/>
          <w:sz w:val="24"/>
        </w:rPr>
      </w:pPr>
      <w:r>
        <w:rPr>
          <w:rFonts w:asciiTheme="minorHAnsi" w:hAnsiTheme="minorHAnsi" w:cstheme="minorHAnsi"/>
          <w:sz w:val="24"/>
        </w:rPr>
        <w:t>consent: Where an individual has given clear consent for the school to process their personal data for a specific purpose</w:t>
      </w:r>
    </w:p>
    <w:p w14:paraId="429316D0" w14:textId="77777777" w:rsidR="00DA093C" w:rsidRDefault="00DA093C" w:rsidP="00DA093C">
      <w:pPr>
        <w:spacing w:after="0" w:line="252" w:lineRule="auto"/>
        <w:rPr>
          <w:rFonts w:asciiTheme="minorHAnsi" w:hAnsiTheme="minorHAnsi" w:cstheme="minorHAnsi"/>
          <w:sz w:val="24"/>
        </w:rPr>
      </w:pPr>
    </w:p>
    <w:p w14:paraId="1FDEFEFC" w14:textId="77777777" w:rsidR="00DA093C" w:rsidRDefault="00DA093C" w:rsidP="00DA093C">
      <w:pPr>
        <w:spacing w:after="0" w:line="252" w:lineRule="auto"/>
        <w:rPr>
          <w:rFonts w:asciiTheme="minorHAnsi" w:hAnsiTheme="minorHAnsi" w:cstheme="minorHAnsi"/>
          <w:sz w:val="24"/>
        </w:rPr>
      </w:pPr>
      <w:r>
        <w:rPr>
          <w:rFonts w:asciiTheme="minorHAnsi" w:hAnsiTheme="minorHAnsi" w:cstheme="minorHAnsi"/>
          <w:sz w:val="24"/>
        </w:rPr>
        <w:t>There are also additional rules and legislation that the school needs to comply with in regards to your data, these include:</w:t>
      </w:r>
    </w:p>
    <w:p w14:paraId="48E8BFB8" w14:textId="77777777" w:rsidR="00DA093C" w:rsidRDefault="00DA093C" w:rsidP="00DA093C">
      <w:pPr>
        <w:spacing w:after="0" w:line="252" w:lineRule="auto"/>
        <w:rPr>
          <w:rFonts w:asciiTheme="minorHAnsi" w:hAnsiTheme="minorHAnsi" w:cstheme="minorHAnsi"/>
          <w:sz w:val="24"/>
        </w:rPr>
      </w:pPr>
    </w:p>
    <w:p w14:paraId="240FDC33" w14:textId="77777777" w:rsidR="00DA093C" w:rsidRDefault="00DA093C" w:rsidP="00DA093C">
      <w:pPr>
        <w:numPr>
          <w:ilvl w:val="0"/>
          <w:numId w:val="32"/>
        </w:numPr>
        <w:spacing w:after="0" w:line="252" w:lineRule="auto"/>
        <w:textAlignment w:val="auto"/>
        <w:rPr>
          <w:rFonts w:asciiTheme="minorHAnsi" w:hAnsiTheme="minorHAnsi" w:cstheme="minorHAnsi"/>
          <w:sz w:val="24"/>
        </w:rPr>
      </w:pPr>
      <w:r>
        <w:rPr>
          <w:rFonts w:asciiTheme="minorHAnsi" w:hAnsiTheme="minorHAnsi" w:cstheme="minorHAnsi"/>
          <w:sz w:val="24"/>
        </w:rPr>
        <w:t>Employment Rights Act 1996 </w:t>
      </w:r>
    </w:p>
    <w:p w14:paraId="0F7F48A7" w14:textId="77777777" w:rsidR="00DA093C" w:rsidRDefault="00DA093C" w:rsidP="00DA093C">
      <w:pPr>
        <w:numPr>
          <w:ilvl w:val="0"/>
          <w:numId w:val="32"/>
        </w:numPr>
        <w:spacing w:after="0" w:line="252" w:lineRule="auto"/>
        <w:textAlignment w:val="auto"/>
        <w:rPr>
          <w:rFonts w:asciiTheme="minorHAnsi" w:hAnsiTheme="minorHAnsi" w:cstheme="minorHAnsi"/>
          <w:sz w:val="24"/>
        </w:rPr>
      </w:pPr>
      <w:r>
        <w:rPr>
          <w:rFonts w:asciiTheme="minorHAnsi" w:hAnsiTheme="minorHAnsi" w:cstheme="minorHAnsi"/>
          <w:sz w:val="24"/>
        </w:rPr>
        <w:t>National Minimum Wage Act 1998 </w:t>
      </w:r>
    </w:p>
    <w:p w14:paraId="2112E405" w14:textId="77777777" w:rsidR="00DA093C" w:rsidRDefault="00DA093C" w:rsidP="00DA093C">
      <w:pPr>
        <w:numPr>
          <w:ilvl w:val="0"/>
          <w:numId w:val="33"/>
        </w:numPr>
        <w:spacing w:after="0" w:line="252" w:lineRule="auto"/>
        <w:textAlignment w:val="auto"/>
        <w:rPr>
          <w:rFonts w:asciiTheme="minorHAnsi" w:hAnsiTheme="minorHAnsi" w:cstheme="minorHAnsi"/>
          <w:sz w:val="24"/>
        </w:rPr>
      </w:pPr>
      <w:r>
        <w:rPr>
          <w:rFonts w:asciiTheme="minorHAnsi" w:hAnsiTheme="minorHAnsi" w:cstheme="minorHAnsi"/>
          <w:sz w:val="24"/>
        </w:rPr>
        <w:t>Employment Relation Act 1999 </w:t>
      </w:r>
    </w:p>
    <w:p w14:paraId="6CC253E1" w14:textId="77777777" w:rsidR="00DA093C" w:rsidRDefault="00DA093C" w:rsidP="00DA093C">
      <w:pPr>
        <w:numPr>
          <w:ilvl w:val="0"/>
          <w:numId w:val="33"/>
        </w:numPr>
        <w:spacing w:after="0" w:line="252" w:lineRule="auto"/>
        <w:textAlignment w:val="auto"/>
        <w:rPr>
          <w:rFonts w:asciiTheme="minorHAnsi" w:hAnsiTheme="minorHAnsi" w:cstheme="minorHAnsi"/>
          <w:sz w:val="24"/>
        </w:rPr>
      </w:pPr>
      <w:r>
        <w:rPr>
          <w:rFonts w:asciiTheme="minorHAnsi" w:hAnsiTheme="minorHAnsi" w:cstheme="minorHAnsi"/>
          <w:sz w:val="24"/>
        </w:rPr>
        <w:t>Maternity and Paternity etc Regulations 1999 </w:t>
      </w:r>
    </w:p>
    <w:p w14:paraId="7618C430" w14:textId="77777777" w:rsidR="00DA093C" w:rsidRDefault="00DA093C" w:rsidP="00DA093C">
      <w:pPr>
        <w:numPr>
          <w:ilvl w:val="0"/>
          <w:numId w:val="33"/>
        </w:numPr>
        <w:spacing w:after="0" w:line="252" w:lineRule="auto"/>
        <w:textAlignment w:val="auto"/>
        <w:rPr>
          <w:rFonts w:asciiTheme="minorHAnsi" w:hAnsiTheme="minorHAnsi" w:cstheme="minorHAnsi"/>
          <w:sz w:val="24"/>
        </w:rPr>
      </w:pPr>
      <w:r>
        <w:rPr>
          <w:rFonts w:asciiTheme="minorHAnsi" w:hAnsiTheme="minorHAnsi" w:cstheme="minorHAnsi"/>
          <w:sz w:val="24"/>
        </w:rPr>
        <w:t>Part-Time Workers (Prevention of Less Favourable Treatment) Regulations 2000 </w:t>
      </w:r>
    </w:p>
    <w:p w14:paraId="2F2B638B" w14:textId="77777777" w:rsidR="00DA093C" w:rsidRDefault="00DA093C" w:rsidP="00DA093C">
      <w:pPr>
        <w:numPr>
          <w:ilvl w:val="0"/>
          <w:numId w:val="33"/>
        </w:numPr>
        <w:spacing w:after="0" w:line="252" w:lineRule="auto"/>
        <w:textAlignment w:val="auto"/>
        <w:rPr>
          <w:rFonts w:asciiTheme="minorHAnsi" w:hAnsiTheme="minorHAnsi" w:cstheme="minorHAnsi"/>
          <w:sz w:val="24"/>
        </w:rPr>
      </w:pPr>
      <w:r>
        <w:rPr>
          <w:rFonts w:asciiTheme="minorHAnsi" w:hAnsiTheme="minorHAnsi" w:cstheme="minorHAnsi"/>
          <w:sz w:val="24"/>
        </w:rPr>
        <w:t>Transfer of Undertakings (Protection of Employment) Regulations 2006 </w:t>
      </w:r>
    </w:p>
    <w:p w14:paraId="2E9699F3" w14:textId="77777777" w:rsidR="00DA093C" w:rsidRDefault="00DA093C" w:rsidP="00DA093C">
      <w:pPr>
        <w:numPr>
          <w:ilvl w:val="0"/>
          <w:numId w:val="33"/>
        </w:numPr>
        <w:spacing w:after="0" w:line="252" w:lineRule="auto"/>
        <w:textAlignment w:val="auto"/>
        <w:rPr>
          <w:rFonts w:asciiTheme="minorHAnsi" w:hAnsiTheme="minorHAnsi" w:cstheme="minorHAnsi"/>
          <w:sz w:val="24"/>
        </w:rPr>
      </w:pPr>
      <w:r>
        <w:rPr>
          <w:rFonts w:asciiTheme="minorHAnsi" w:hAnsiTheme="minorHAnsi" w:cstheme="minorHAnsi"/>
          <w:sz w:val="24"/>
        </w:rPr>
        <w:t>The Equality Act 2010 </w:t>
      </w:r>
    </w:p>
    <w:p w14:paraId="629CB992" w14:textId="77777777" w:rsidR="00DA093C" w:rsidRDefault="00DA093C" w:rsidP="00DA093C">
      <w:pPr>
        <w:numPr>
          <w:ilvl w:val="0"/>
          <w:numId w:val="34"/>
        </w:numPr>
        <w:spacing w:after="0" w:line="252" w:lineRule="auto"/>
        <w:textAlignment w:val="auto"/>
        <w:rPr>
          <w:rFonts w:asciiTheme="minorHAnsi" w:hAnsiTheme="minorHAnsi" w:cstheme="minorHAnsi"/>
          <w:sz w:val="24"/>
        </w:rPr>
      </w:pPr>
      <w:r>
        <w:rPr>
          <w:rFonts w:asciiTheme="minorHAnsi" w:hAnsiTheme="minorHAnsi" w:cstheme="minorHAnsi"/>
          <w:sz w:val="24"/>
        </w:rPr>
        <w:t>Agency Workers Regulations 2010 </w:t>
      </w:r>
    </w:p>
    <w:p w14:paraId="3187FC05" w14:textId="77777777" w:rsidR="00DA093C" w:rsidRDefault="00DA093C" w:rsidP="00DA093C">
      <w:pPr>
        <w:numPr>
          <w:ilvl w:val="0"/>
          <w:numId w:val="34"/>
        </w:numPr>
        <w:spacing w:after="0" w:line="252" w:lineRule="auto"/>
        <w:textAlignment w:val="auto"/>
        <w:rPr>
          <w:rFonts w:asciiTheme="minorHAnsi" w:hAnsiTheme="minorHAnsi" w:cstheme="minorHAnsi"/>
          <w:sz w:val="24"/>
        </w:rPr>
      </w:pPr>
      <w:r>
        <w:rPr>
          <w:rFonts w:asciiTheme="minorHAnsi" w:hAnsiTheme="minorHAnsi" w:cstheme="minorHAnsi"/>
          <w:sz w:val="24"/>
        </w:rPr>
        <w:t>Working Time Regulations 1998 </w:t>
      </w:r>
    </w:p>
    <w:p w14:paraId="48DC0776" w14:textId="77777777" w:rsidR="00DA093C" w:rsidRDefault="00DA093C" w:rsidP="00DA093C">
      <w:pPr>
        <w:numPr>
          <w:ilvl w:val="0"/>
          <w:numId w:val="34"/>
        </w:numPr>
        <w:spacing w:after="0" w:line="252" w:lineRule="auto"/>
        <w:textAlignment w:val="auto"/>
        <w:rPr>
          <w:rFonts w:asciiTheme="minorHAnsi" w:hAnsiTheme="minorHAnsi" w:cstheme="minorHAnsi"/>
          <w:sz w:val="24"/>
        </w:rPr>
      </w:pPr>
      <w:r>
        <w:rPr>
          <w:rFonts w:asciiTheme="minorHAnsi" w:hAnsiTheme="minorHAnsi" w:cstheme="minorHAnsi"/>
          <w:sz w:val="24"/>
        </w:rPr>
        <w:t>Data Protection Act 2018 </w:t>
      </w:r>
    </w:p>
    <w:p w14:paraId="3C1703D2" w14:textId="77777777" w:rsidR="00DA093C" w:rsidRDefault="00DA093C" w:rsidP="00DA093C">
      <w:pPr>
        <w:numPr>
          <w:ilvl w:val="0"/>
          <w:numId w:val="34"/>
        </w:numPr>
        <w:spacing w:after="0" w:line="252" w:lineRule="auto"/>
        <w:textAlignment w:val="auto"/>
        <w:rPr>
          <w:rFonts w:asciiTheme="minorHAnsi" w:hAnsiTheme="minorHAnsi" w:cstheme="minorHAnsi"/>
          <w:sz w:val="24"/>
        </w:rPr>
      </w:pPr>
      <w:r>
        <w:rPr>
          <w:rFonts w:asciiTheme="minorHAnsi" w:hAnsiTheme="minorHAnsi" w:cstheme="minorHAnsi"/>
          <w:sz w:val="24"/>
        </w:rPr>
        <w:t>Health &amp; Safety at Work Act 1974 </w:t>
      </w:r>
    </w:p>
    <w:p w14:paraId="59FA73D7" w14:textId="77777777" w:rsidR="00DA093C" w:rsidRDefault="00DA093C" w:rsidP="00DA093C">
      <w:pPr>
        <w:spacing w:after="0" w:line="252" w:lineRule="auto"/>
        <w:rPr>
          <w:rFonts w:asciiTheme="minorHAnsi" w:hAnsiTheme="minorHAnsi" w:cstheme="minorHAnsi"/>
          <w:sz w:val="24"/>
        </w:rPr>
      </w:pPr>
    </w:p>
    <w:p w14:paraId="783AF62A" w14:textId="77777777" w:rsidR="00DA093C" w:rsidRDefault="00DA093C" w:rsidP="00DA093C">
      <w:pPr>
        <w:spacing w:after="0" w:line="252" w:lineRule="auto"/>
        <w:rPr>
          <w:rFonts w:asciiTheme="minorHAnsi" w:hAnsiTheme="minorHAnsi" w:cstheme="minorHAnsi"/>
          <w:b/>
          <w:bCs/>
          <w:sz w:val="24"/>
        </w:rPr>
      </w:pPr>
      <w:r>
        <w:rPr>
          <w:rFonts w:asciiTheme="minorHAnsi" w:hAnsiTheme="minorHAnsi" w:cstheme="minorHAnsi"/>
          <w:b/>
          <w:bCs/>
          <w:sz w:val="24"/>
        </w:rPr>
        <w:t xml:space="preserve">Collecting staff information </w:t>
      </w:r>
    </w:p>
    <w:p w14:paraId="09029B27"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We collect personal information via your application for work at the school and manage your ongoing career at the school.</w:t>
      </w:r>
    </w:p>
    <w:p w14:paraId="4406DE3E"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 xml:space="preserve">Staff data is essential for the schools operational use. Whilst the majority of personal information you provide to us is mandatory, some of it is requested on a voluntary basis. In order to comply with UK GDPR, we will inform you at the point of collection, whether you are required to provide certain information to us or if you have a choice in this. </w:t>
      </w:r>
    </w:p>
    <w:p w14:paraId="607A90DD" w14:textId="7D97FD55" w:rsidR="00997404" w:rsidRDefault="00997404" w:rsidP="00DA093C">
      <w:pPr>
        <w:spacing w:after="0"/>
        <w:rPr>
          <w:rFonts w:asciiTheme="minorHAnsi" w:hAnsiTheme="minorHAnsi" w:cstheme="minorHAnsi"/>
          <w:sz w:val="24"/>
        </w:rPr>
      </w:pPr>
    </w:p>
    <w:p w14:paraId="59687307" w14:textId="77777777" w:rsidR="00997404" w:rsidRDefault="00997404" w:rsidP="00DA093C">
      <w:pPr>
        <w:spacing w:after="0"/>
        <w:rPr>
          <w:rFonts w:asciiTheme="minorHAnsi" w:hAnsiTheme="minorHAnsi" w:cstheme="minorHAnsi"/>
          <w:sz w:val="24"/>
        </w:rPr>
      </w:pPr>
    </w:p>
    <w:p w14:paraId="55F0E42D"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lastRenderedPageBreak/>
        <w:t>Storing staff information</w:t>
      </w:r>
    </w:p>
    <w:p w14:paraId="156E728F"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We hold data securely for the set amount of time shown in our Data Retention Policy. To obtain a copy please speak to your school office.</w:t>
      </w:r>
    </w:p>
    <w:p w14:paraId="492D941E" w14:textId="77777777" w:rsidR="00DA093C" w:rsidRDefault="00DA093C" w:rsidP="00DA093C">
      <w:pPr>
        <w:spacing w:after="0"/>
        <w:rPr>
          <w:rFonts w:asciiTheme="minorHAnsi" w:hAnsiTheme="minorHAnsi" w:cstheme="minorHAnsi"/>
          <w:sz w:val="24"/>
        </w:rPr>
      </w:pPr>
    </w:p>
    <w:p w14:paraId="74981744"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Who and why we share staff information</w:t>
      </w:r>
    </w:p>
    <w:p w14:paraId="09C179C7"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The school will not share your personal data with any third party without your consent, unless the law requires us to do so. Where it is legally required or necessary, and it complies with UK data protection law, we may share your data with:</w:t>
      </w:r>
    </w:p>
    <w:p w14:paraId="5E697453"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 xml:space="preserve">our local authority. To meet our obligations to share certain information with them as listed under </w:t>
      </w:r>
      <w:hyperlink r:id="rId15" w:history="1">
        <w:r>
          <w:rPr>
            <w:rStyle w:val="Hyperlink"/>
            <w:rFonts w:asciiTheme="minorHAnsi" w:eastAsiaTheme="minorHAnsi" w:hAnsiTheme="minorHAnsi" w:cstheme="minorHAnsi"/>
            <w:color w:val="0563C1" w:themeColor="hyperlink"/>
            <w:lang w:eastAsia="en-US"/>
          </w:rPr>
          <w:t>section 5 of the Education (Supply of Information about School Workforce) (England) Regulations 2007</w:t>
        </w:r>
      </w:hyperlink>
      <w:r>
        <w:rPr>
          <w:rFonts w:asciiTheme="minorHAnsi" w:eastAsiaTheme="minorHAnsi" w:hAnsiTheme="minorHAnsi" w:cstheme="minorHAnsi"/>
          <w:sz w:val="24"/>
          <w:lang w:eastAsia="en-US"/>
        </w:rPr>
        <w:t>, such as safeguarding concerns and information about headteacher performance and staff dismissals;</w:t>
      </w:r>
    </w:p>
    <w:p w14:paraId="0EA0745D"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hyperlink r:id="rId16" w:history="1">
        <w:r>
          <w:rPr>
            <w:rStyle w:val="Hyperlink"/>
            <w:rFonts w:asciiTheme="minorHAnsi" w:eastAsiaTheme="minorHAnsi" w:hAnsiTheme="minorHAnsi" w:cstheme="minorHAnsi"/>
            <w:color w:val="0563C1" w:themeColor="hyperlink"/>
            <w:lang w:eastAsia="en-US"/>
          </w:rPr>
          <w:t>The Department of Education</w:t>
        </w:r>
      </w:hyperlink>
      <w:r>
        <w:rPr>
          <w:rFonts w:asciiTheme="minorHAnsi" w:eastAsiaTheme="minorHAnsi" w:hAnsiTheme="minorHAnsi" w:cstheme="minorHAnsi"/>
          <w:sz w:val="24"/>
          <w:lang w:eastAsia="en-US"/>
        </w:rPr>
        <w:t>. This data sharing underpins workforce monitoring, evaluation, and links to school funding/expenditure and the assessment of educational attainment. All data is transferred securely and held by DfE under a combination of software and hardware controls which mee</w:t>
      </w:r>
      <w:r>
        <w:rPr>
          <w:rFonts w:asciiTheme="minorHAnsi" w:eastAsiaTheme="minorHAnsi" w:hAnsiTheme="minorHAnsi" w:cstheme="minorHAnsi"/>
          <w:iCs/>
          <w:sz w:val="24"/>
          <w:lang w:eastAsia="en-US"/>
        </w:rPr>
        <w:t xml:space="preserve">t the current </w:t>
      </w:r>
      <w:hyperlink r:id="rId17" w:history="1">
        <w:r>
          <w:rPr>
            <w:rStyle w:val="Hyperlink"/>
            <w:rFonts w:asciiTheme="minorHAnsi" w:eastAsiaTheme="minorHAnsi" w:hAnsiTheme="minorHAnsi" w:cstheme="minorHAnsi"/>
            <w:iCs/>
            <w:lang w:eastAsia="en-US"/>
          </w:rPr>
          <w:t>government security policy framework</w:t>
        </w:r>
      </w:hyperlink>
      <w:r>
        <w:rPr>
          <w:rFonts w:asciiTheme="minorHAnsi" w:eastAsiaTheme="minorHAnsi" w:hAnsiTheme="minorHAnsi" w:cstheme="minorHAnsi"/>
          <w:iCs/>
          <w:sz w:val="24"/>
          <w:lang w:eastAsia="en-US"/>
        </w:rPr>
        <w:t xml:space="preserve">. </w:t>
      </w:r>
    </w:p>
    <w:p w14:paraId="3C9CCFF4" w14:textId="77777777" w:rsidR="00DA093C" w:rsidRDefault="00DA093C" w:rsidP="00DA093C">
      <w:pPr>
        <w:suppressAutoHyphens w:val="0"/>
        <w:spacing w:after="0" w:line="256" w:lineRule="auto"/>
        <w:ind w:left="720"/>
        <w:contextualSpacing/>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For more information, please see ‘How Government uses your data’ section.</w:t>
      </w:r>
    </w:p>
    <w:p w14:paraId="66E29802"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educators and examining boards;</w:t>
      </w:r>
    </w:p>
    <w:p w14:paraId="1DEE72CC"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hyperlink r:id="rId18" w:history="1">
        <w:r>
          <w:rPr>
            <w:rStyle w:val="Hyperlink"/>
            <w:rFonts w:asciiTheme="minorHAnsi" w:eastAsiaTheme="minorHAnsi" w:hAnsiTheme="minorHAnsi" w:cstheme="minorHAnsi"/>
            <w:color w:val="0563C1" w:themeColor="hyperlink"/>
            <w:lang w:eastAsia="en-US"/>
          </w:rPr>
          <w:t>Ofsted</w:t>
        </w:r>
      </w:hyperlink>
      <w:r>
        <w:rPr>
          <w:rFonts w:asciiTheme="minorHAnsi" w:eastAsiaTheme="minorHAnsi" w:hAnsiTheme="minorHAnsi" w:cstheme="minorHAnsi"/>
          <w:sz w:val="24"/>
          <w:lang w:eastAsia="en-US"/>
        </w:rPr>
        <w:t>;</w:t>
      </w:r>
    </w:p>
    <w:p w14:paraId="5FB6CF6E"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suppliers and service providers – e.g. payroll providers;</w:t>
      </w:r>
    </w:p>
    <w:p w14:paraId="03408834"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financial organisations;</w:t>
      </w:r>
    </w:p>
    <w:p w14:paraId="5DB5F32D"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our auditors;</w:t>
      </w:r>
    </w:p>
    <w:p w14:paraId="283EFFB6"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security organisations;</w:t>
      </w:r>
    </w:p>
    <w:p w14:paraId="13E4A4FD"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professional advisers and consultants;</w:t>
      </w:r>
    </w:p>
    <w:p w14:paraId="459A3668"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charities and voluntary organisations;</w:t>
      </w:r>
    </w:p>
    <w:p w14:paraId="48260BF9" w14:textId="77777777" w:rsidR="00DA093C" w:rsidRDefault="00DA093C" w:rsidP="00DA093C">
      <w:pPr>
        <w:numPr>
          <w:ilvl w:val="0"/>
          <w:numId w:val="35"/>
        </w:numPr>
        <w:suppressAutoHyphens w:val="0"/>
        <w:spacing w:line="256"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police forces, courts, tribunals.</w:t>
      </w:r>
    </w:p>
    <w:p w14:paraId="76A62147" w14:textId="77777777" w:rsidR="00DA093C" w:rsidRDefault="00DA093C" w:rsidP="00DA093C">
      <w:pPr>
        <w:suppressAutoHyphens w:val="0"/>
        <w:spacing w:after="0" w:line="256" w:lineRule="auto"/>
        <w:rPr>
          <w:rFonts w:asciiTheme="minorHAnsi" w:eastAsiaTheme="minorHAnsi" w:hAnsiTheme="minorHAnsi" w:cstheme="minorHAnsi"/>
          <w:sz w:val="24"/>
          <w:lang w:eastAsia="en-US"/>
        </w:rPr>
      </w:pPr>
    </w:p>
    <w:p w14:paraId="5E57881E" w14:textId="77777777" w:rsidR="00DA093C" w:rsidRDefault="00DA093C" w:rsidP="00DA093C">
      <w:pPr>
        <w:suppressAutoHyphens w:val="0"/>
        <w:spacing w:line="256" w:lineRule="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The school also uses various systems, such as assessment and reporting software, communication systems and curriculum software that may process personal data. As the Data Controller the school will ensure that processors meet and uphold the required data protection standards.</w:t>
      </w:r>
    </w:p>
    <w:p w14:paraId="5F0DD351" w14:textId="77777777" w:rsidR="00DA093C" w:rsidRDefault="00DA093C" w:rsidP="00DA093C">
      <w:pPr>
        <w:spacing w:after="0"/>
        <w:rPr>
          <w:rFonts w:asciiTheme="minorHAnsi" w:hAnsiTheme="minorHAnsi" w:cstheme="minorHAnsi"/>
          <w:b/>
          <w:sz w:val="24"/>
        </w:rPr>
      </w:pPr>
      <w:r>
        <w:rPr>
          <w:rFonts w:asciiTheme="minorHAnsi" w:hAnsiTheme="minorHAnsi" w:cstheme="minorHAnsi"/>
          <w:b/>
          <w:sz w:val="24"/>
        </w:rPr>
        <w:t>Requesting access to your personal data</w:t>
      </w:r>
    </w:p>
    <w:p w14:paraId="3070C443"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 xml:space="preserve">Under data protection legislation, you have the right to request access to information about you that we hold. To make a request for your personal information, contact </w:t>
      </w:r>
      <w:bookmarkStart w:id="0" w:name="_Hlk77778477"/>
      <w:r>
        <w:rPr>
          <w:rFonts w:asciiTheme="minorHAnsi" w:hAnsiTheme="minorHAnsi" w:cstheme="minorHAnsi"/>
          <w:sz w:val="24"/>
        </w:rPr>
        <w:t>our Data Protection Officer via your school office.</w:t>
      </w:r>
    </w:p>
    <w:bookmarkEnd w:id="0"/>
    <w:p w14:paraId="7125FF26" w14:textId="77777777" w:rsidR="00DA093C" w:rsidRDefault="00DA093C" w:rsidP="00DA093C">
      <w:pPr>
        <w:spacing w:after="0"/>
        <w:ind w:left="720"/>
        <w:rPr>
          <w:rFonts w:asciiTheme="minorHAnsi" w:hAnsiTheme="minorHAnsi" w:cstheme="minorHAnsi"/>
          <w:sz w:val="24"/>
        </w:rPr>
      </w:pPr>
    </w:p>
    <w:p w14:paraId="59BA5994"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You also have the right to:</w:t>
      </w:r>
    </w:p>
    <w:p w14:paraId="5D0B5782"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t xml:space="preserve">to ask us for access to information about you that we hold </w:t>
      </w:r>
    </w:p>
    <w:p w14:paraId="172900C7"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t>to have your personal data rectified, if it is inaccurate or incomplete</w:t>
      </w:r>
    </w:p>
    <w:p w14:paraId="1B0F9103"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t>to request the deletion or removal of personal data where there is no compelling reason for its continued processing</w:t>
      </w:r>
    </w:p>
    <w:p w14:paraId="3F3AD4D7"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t>to restrict our processing of your personal data (i.e. permitting its storage but no further processing)</w:t>
      </w:r>
    </w:p>
    <w:p w14:paraId="4F041126"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lastRenderedPageBreak/>
        <w:t>to object to direct marketing (including profiling) and processing for the purposes of scientific/historical research and statistics</w:t>
      </w:r>
    </w:p>
    <w:p w14:paraId="6A12BEDC" w14:textId="77777777" w:rsidR="00DA093C" w:rsidRDefault="00DA093C" w:rsidP="00DA093C">
      <w:pPr>
        <w:pStyle w:val="ListParagraph"/>
        <w:numPr>
          <w:ilvl w:val="0"/>
          <w:numId w:val="36"/>
        </w:numPr>
        <w:spacing w:after="0" w:line="252" w:lineRule="auto"/>
        <w:textAlignment w:val="auto"/>
        <w:rPr>
          <w:rFonts w:asciiTheme="minorHAnsi" w:hAnsiTheme="minorHAnsi" w:cstheme="minorHAnsi"/>
          <w:sz w:val="24"/>
        </w:rPr>
      </w:pPr>
      <w:r>
        <w:rPr>
          <w:rFonts w:asciiTheme="minorHAnsi" w:hAnsiTheme="minorHAnsi" w:cstheme="minorHAnsi"/>
          <w:sz w:val="24"/>
        </w:rPr>
        <w:t>not to be subject to decisions based purely on automated processing where it produces a legal or similarly significant effect on you</w:t>
      </w:r>
    </w:p>
    <w:p w14:paraId="6C30F8E0" w14:textId="77777777" w:rsidR="00DA093C" w:rsidRDefault="00DA093C" w:rsidP="00DA093C">
      <w:pPr>
        <w:pStyle w:val="ListParagraph"/>
        <w:numPr>
          <w:ilvl w:val="0"/>
          <w:numId w:val="0"/>
        </w:numPr>
        <w:spacing w:after="0" w:line="252" w:lineRule="auto"/>
        <w:ind w:left="720"/>
        <w:rPr>
          <w:rFonts w:asciiTheme="minorHAnsi" w:hAnsiTheme="minorHAnsi" w:cstheme="minorHAnsi"/>
          <w:sz w:val="24"/>
        </w:rPr>
      </w:pPr>
    </w:p>
    <w:p w14:paraId="2DC8AC5A"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 xml:space="preserve">If you have a concern about the way we are collecting or using your personal data, we ask that you raise your concern with us in the first instance. Alternatively, you can contact the Information Commissioner’s Office at </w:t>
      </w:r>
      <w:hyperlink r:id="rId19" w:history="1">
        <w:r>
          <w:rPr>
            <w:rStyle w:val="Hyperlink"/>
            <w:rFonts w:asciiTheme="minorHAnsi" w:hAnsiTheme="minorHAnsi" w:cstheme="minorHAnsi"/>
          </w:rPr>
          <w:t>https://ico.org.uk/concerns/</w:t>
        </w:r>
      </w:hyperlink>
    </w:p>
    <w:p w14:paraId="0688BFA8"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For further information on how to request access to personal information held centrally by DfE, please see the ‘How Government uses your data’ section of this notice.</w:t>
      </w:r>
    </w:p>
    <w:p w14:paraId="472D4408" w14:textId="77777777" w:rsidR="00DA093C" w:rsidRDefault="00DA093C" w:rsidP="00DA093C">
      <w:pPr>
        <w:spacing w:after="0"/>
        <w:rPr>
          <w:rFonts w:asciiTheme="minorHAnsi" w:hAnsiTheme="minorHAnsi" w:cstheme="minorHAnsi"/>
          <w:sz w:val="24"/>
        </w:rPr>
      </w:pPr>
    </w:p>
    <w:p w14:paraId="2E97C2FF"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Withdrawal of consent and the right to lodge a complaint</w:t>
      </w:r>
    </w:p>
    <w:p w14:paraId="0F206D2F"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 xml:space="preserve">Where we are processing your personal data with your consent, you have the right to withdraw that consent. If you change your mind, or you are unhappy with our use of your personal data, please refer to the school Data Protection Complaints Policy. This will explain your rights of complaint. </w:t>
      </w:r>
    </w:p>
    <w:p w14:paraId="6A094E8E" w14:textId="77777777" w:rsidR="00DA093C" w:rsidRDefault="00DA093C" w:rsidP="00DA093C">
      <w:pPr>
        <w:spacing w:after="0"/>
        <w:rPr>
          <w:rFonts w:asciiTheme="minorHAnsi" w:hAnsiTheme="minorHAnsi" w:cstheme="minorHAnsi"/>
          <w:sz w:val="24"/>
        </w:rPr>
      </w:pPr>
    </w:p>
    <w:p w14:paraId="02179D6B"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Last Updated</w:t>
      </w:r>
    </w:p>
    <w:p w14:paraId="5EFEC0B3"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We may need to update this privacy notice periodically so we recommend that you revisit this information from time to time. This version was last updated on 14</w:t>
      </w:r>
      <w:r>
        <w:rPr>
          <w:rFonts w:asciiTheme="minorHAnsi" w:hAnsiTheme="minorHAnsi" w:cstheme="minorHAnsi"/>
          <w:sz w:val="24"/>
          <w:vertAlign w:val="superscript"/>
        </w:rPr>
        <w:t>th</w:t>
      </w:r>
      <w:r>
        <w:rPr>
          <w:rFonts w:asciiTheme="minorHAnsi" w:hAnsiTheme="minorHAnsi" w:cstheme="minorHAnsi"/>
          <w:sz w:val="24"/>
        </w:rPr>
        <w:t xml:space="preserve"> May 2026. </w:t>
      </w:r>
    </w:p>
    <w:p w14:paraId="6E338106" w14:textId="77777777" w:rsidR="00DA093C" w:rsidRDefault="00DA093C" w:rsidP="00DA093C">
      <w:pPr>
        <w:spacing w:after="0"/>
        <w:rPr>
          <w:rFonts w:asciiTheme="minorHAnsi" w:hAnsiTheme="minorHAnsi" w:cstheme="minorHAnsi"/>
          <w:sz w:val="24"/>
        </w:rPr>
      </w:pPr>
    </w:p>
    <w:p w14:paraId="48E9A689"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Contact</w:t>
      </w:r>
    </w:p>
    <w:p w14:paraId="46A6AA37" w14:textId="7CB039D0" w:rsidR="00DA093C" w:rsidRDefault="00DA093C" w:rsidP="00DA093C">
      <w:pPr>
        <w:rPr>
          <w:rFonts w:ascii="Calibri" w:hAnsi="Calibri" w:cs="Calibri"/>
          <w:b/>
          <w:bCs/>
          <w:sz w:val="24"/>
        </w:rPr>
      </w:pPr>
      <w:r>
        <w:rPr>
          <w:rFonts w:asciiTheme="minorHAnsi" w:hAnsiTheme="minorHAnsi" w:cstheme="minorHAnsi"/>
          <w:sz w:val="24"/>
        </w:rPr>
        <w:t>If you would like to discuss anything in this privacy notice, please</w:t>
      </w:r>
      <w:r>
        <w:rPr>
          <w:rFonts w:asciiTheme="minorHAnsi" w:hAnsiTheme="minorHAnsi" w:cstheme="minorHAnsi"/>
          <w:color w:val="FF0000"/>
          <w:sz w:val="24"/>
        </w:rPr>
        <w:t xml:space="preserve"> </w:t>
      </w:r>
      <w:r>
        <w:rPr>
          <w:rFonts w:asciiTheme="minorHAnsi" w:hAnsiTheme="minorHAnsi" w:cstheme="minorHAnsi"/>
          <w:sz w:val="24"/>
        </w:rPr>
        <w:t xml:space="preserve">contact: </w:t>
      </w:r>
      <w:r>
        <w:rPr>
          <w:rFonts w:ascii="Calibri" w:hAnsi="Calibri" w:cs="Calibri"/>
          <w:sz w:val="24"/>
        </w:rPr>
        <w:t xml:space="preserve">Data Protection Officer </w:t>
      </w:r>
      <w:r w:rsidR="00170E14" w:rsidRPr="00170E14">
        <w:rPr>
          <w:rFonts w:ascii="Calibri" w:hAnsi="Calibri" w:cs="Calibri"/>
          <w:color w:val="000000" w:themeColor="text1"/>
          <w:sz w:val="24"/>
        </w:rPr>
        <w:t>office@cumberworthfirstschool.co.uk</w:t>
      </w:r>
    </w:p>
    <w:p w14:paraId="02DCCEA9" w14:textId="77777777" w:rsidR="00DA093C" w:rsidRDefault="00DA093C" w:rsidP="00DA093C">
      <w:pPr>
        <w:rPr>
          <w:rFonts w:ascii="Calibri" w:hAnsi="Calibri" w:cs="Calibri"/>
          <w:b/>
          <w:bCs/>
          <w:sz w:val="24"/>
        </w:rPr>
      </w:pPr>
    </w:p>
    <w:p w14:paraId="6BF0D23A" w14:textId="77777777" w:rsidR="00DA093C" w:rsidRDefault="00DA093C" w:rsidP="00DA093C">
      <w:pPr>
        <w:rPr>
          <w:rFonts w:ascii="Calibri" w:hAnsi="Calibri" w:cs="Calibri"/>
          <w:b/>
          <w:bCs/>
          <w:sz w:val="24"/>
        </w:rPr>
      </w:pPr>
    </w:p>
    <w:p w14:paraId="10BDFB0E" w14:textId="77777777" w:rsidR="00DA093C" w:rsidRDefault="00DA093C" w:rsidP="00DA093C">
      <w:pPr>
        <w:rPr>
          <w:rFonts w:ascii="Calibri" w:hAnsi="Calibri" w:cs="Calibri"/>
          <w:b/>
          <w:bCs/>
          <w:sz w:val="24"/>
        </w:rPr>
      </w:pPr>
    </w:p>
    <w:p w14:paraId="6354F591" w14:textId="77777777" w:rsidR="00DA093C" w:rsidRDefault="00DA093C" w:rsidP="00DA093C">
      <w:pPr>
        <w:rPr>
          <w:rFonts w:ascii="Calibri" w:hAnsi="Calibri" w:cs="Calibri"/>
          <w:b/>
          <w:bCs/>
          <w:sz w:val="24"/>
        </w:rPr>
      </w:pPr>
    </w:p>
    <w:p w14:paraId="4D5D9F54" w14:textId="77777777" w:rsidR="00DA093C" w:rsidRDefault="00DA093C" w:rsidP="00DA093C">
      <w:pPr>
        <w:rPr>
          <w:rFonts w:ascii="Calibri" w:hAnsi="Calibri" w:cs="Calibri"/>
          <w:b/>
          <w:bCs/>
          <w:sz w:val="24"/>
        </w:rPr>
      </w:pPr>
    </w:p>
    <w:p w14:paraId="1BB649B0" w14:textId="77777777" w:rsidR="00DA093C" w:rsidRDefault="00DA093C" w:rsidP="00DA093C">
      <w:pPr>
        <w:rPr>
          <w:rFonts w:ascii="Calibri" w:hAnsi="Calibri" w:cs="Calibri"/>
          <w:b/>
          <w:bCs/>
          <w:sz w:val="24"/>
        </w:rPr>
      </w:pPr>
    </w:p>
    <w:p w14:paraId="3B359531" w14:textId="77777777" w:rsidR="00DA093C" w:rsidRDefault="00DA093C" w:rsidP="00DA093C">
      <w:pPr>
        <w:rPr>
          <w:rFonts w:ascii="Calibri" w:hAnsi="Calibri" w:cs="Calibri"/>
          <w:b/>
          <w:bCs/>
          <w:sz w:val="24"/>
        </w:rPr>
      </w:pPr>
    </w:p>
    <w:p w14:paraId="11A951BE" w14:textId="77777777" w:rsidR="00DA093C" w:rsidRDefault="00DA093C" w:rsidP="00DA093C">
      <w:pPr>
        <w:rPr>
          <w:rFonts w:ascii="Calibri" w:hAnsi="Calibri" w:cs="Calibri"/>
          <w:b/>
          <w:bCs/>
          <w:sz w:val="24"/>
        </w:rPr>
      </w:pPr>
    </w:p>
    <w:p w14:paraId="27B1B0CE" w14:textId="77777777" w:rsidR="00DA093C" w:rsidRDefault="00DA093C" w:rsidP="00DA093C">
      <w:pPr>
        <w:rPr>
          <w:rFonts w:asciiTheme="minorHAnsi" w:hAnsiTheme="minorHAnsi" w:cstheme="minorHAnsi"/>
          <w:b/>
          <w:bCs/>
          <w:color w:val="FF0000"/>
          <w:sz w:val="24"/>
        </w:rPr>
      </w:pPr>
    </w:p>
    <w:p w14:paraId="66D88CF3" w14:textId="77777777" w:rsidR="00DA093C" w:rsidRDefault="00DA093C" w:rsidP="00DA093C">
      <w:pPr>
        <w:spacing w:after="0"/>
        <w:rPr>
          <w:rFonts w:asciiTheme="minorHAnsi" w:hAnsiTheme="minorHAnsi" w:cstheme="minorHAnsi"/>
          <w:b/>
          <w:color w:val="FF0000"/>
          <w:sz w:val="24"/>
        </w:rPr>
      </w:pPr>
    </w:p>
    <w:p w14:paraId="1CA4365F" w14:textId="77777777" w:rsidR="00DA093C" w:rsidRDefault="00DA093C" w:rsidP="00DA093C">
      <w:pPr>
        <w:spacing w:after="0"/>
        <w:rPr>
          <w:rFonts w:asciiTheme="minorHAnsi" w:hAnsiTheme="minorHAnsi" w:cstheme="minorHAnsi"/>
          <w:b/>
          <w:color w:val="FF0000"/>
          <w:sz w:val="24"/>
        </w:rPr>
      </w:pPr>
    </w:p>
    <w:p w14:paraId="62C6AA29" w14:textId="77777777" w:rsidR="00DA093C" w:rsidRDefault="00DA093C" w:rsidP="00DA093C">
      <w:pPr>
        <w:spacing w:after="0"/>
        <w:rPr>
          <w:rFonts w:asciiTheme="minorHAnsi" w:hAnsiTheme="minorHAnsi" w:cstheme="minorHAnsi"/>
          <w:b/>
          <w:color w:val="FF0000"/>
          <w:sz w:val="24"/>
        </w:rPr>
      </w:pPr>
    </w:p>
    <w:p w14:paraId="7A7AC3F4" w14:textId="77777777" w:rsidR="00DA093C" w:rsidRDefault="00DA093C" w:rsidP="00DA093C">
      <w:pPr>
        <w:spacing w:after="0"/>
        <w:rPr>
          <w:rFonts w:asciiTheme="minorHAnsi" w:hAnsiTheme="minorHAnsi" w:cstheme="minorHAnsi"/>
          <w:b/>
          <w:color w:val="FF0000"/>
          <w:sz w:val="24"/>
        </w:rPr>
      </w:pPr>
    </w:p>
    <w:p w14:paraId="52BC5868" w14:textId="77777777" w:rsidR="00DA093C" w:rsidRDefault="00DA093C" w:rsidP="00DA093C">
      <w:pPr>
        <w:spacing w:after="0"/>
        <w:rPr>
          <w:rFonts w:asciiTheme="minorHAnsi" w:hAnsiTheme="minorHAnsi" w:cstheme="minorHAnsi"/>
          <w:b/>
          <w:color w:val="FF0000"/>
          <w:sz w:val="24"/>
        </w:rPr>
      </w:pPr>
    </w:p>
    <w:p w14:paraId="1E9875DC" w14:textId="77777777" w:rsidR="00DA093C" w:rsidRDefault="00DA093C" w:rsidP="00DA093C">
      <w:pPr>
        <w:spacing w:after="0"/>
        <w:rPr>
          <w:rFonts w:asciiTheme="minorHAnsi" w:hAnsiTheme="minorHAnsi" w:cstheme="minorHAnsi"/>
          <w:b/>
          <w:color w:val="FF0000"/>
          <w:sz w:val="24"/>
        </w:rPr>
      </w:pPr>
    </w:p>
    <w:p w14:paraId="4ECC003B" w14:textId="77777777" w:rsidR="00DA093C" w:rsidRDefault="00DA093C" w:rsidP="00DA093C">
      <w:pPr>
        <w:spacing w:after="0"/>
        <w:rPr>
          <w:rFonts w:asciiTheme="minorHAnsi" w:hAnsiTheme="minorHAnsi" w:cstheme="minorHAnsi"/>
          <w:b/>
          <w:sz w:val="24"/>
        </w:rPr>
      </w:pPr>
      <w:r>
        <w:rPr>
          <w:rFonts w:asciiTheme="minorHAnsi" w:hAnsiTheme="minorHAnsi" w:cstheme="minorHAnsi"/>
          <w:b/>
          <w:sz w:val="24"/>
        </w:rPr>
        <w:t>How government uses your information</w:t>
      </w:r>
    </w:p>
    <w:p w14:paraId="0331B89F"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The staff data that we lawfully share with the DfE through data collections:</w:t>
      </w:r>
    </w:p>
    <w:p w14:paraId="25844F6E" w14:textId="77777777" w:rsidR="00DA093C" w:rsidRDefault="00DA093C" w:rsidP="00DA093C">
      <w:pPr>
        <w:pStyle w:val="ListParagraph"/>
        <w:numPr>
          <w:ilvl w:val="0"/>
          <w:numId w:val="37"/>
        </w:numPr>
        <w:spacing w:after="0" w:line="252" w:lineRule="auto"/>
        <w:textAlignment w:val="auto"/>
        <w:rPr>
          <w:rFonts w:asciiTheme="minorHAnsi" w:hAnsiTheme="minorHAnsi" w:cstheme="minorHAnsi"/>
          <w:sz w:val="24"/>
        </w:rPr>
      </w:pPr>
      <w:r>
        <w:rPr>
          <w:rFonts w:asciiTheme="minorHAnsi" w:hAnsiTheme="minorHAnsi" w:cstheme="minorHAnsi"/>
          <w:sz w:val="24"/>
        </w:rPr>
        <w:t>informs departmental policy on pay and the monitoring of the effectiveness and diversity of the schools staff</w:t>
      </w:r>
    </w:p>
    <w:p w14:paraId="5FE7F41F" w14:textId="77777777" w:rsidR="00DA093C" w:rsidRDefault="00DA093C" w:rsidP="00DA093C">
      <w:pPr>
        <w:pStyle w:val="ListParagraph"/>
        <w:numPr>
          <w:ilvl w:val="0"/>
          <w:numId w:val="37"/>
        </w:numPr>
        <w:spacing w:after="0" w:line="252" w:lineRule="auto"/>
        <w:textAlignment w:val="auto"/>
        <w:rPr>
          <w:rFonts w:asciiTheme="minorHAnsi" w:hAnsiTheme="minorHAnsi" w:cstheme="minorHAnsi"/>
          <w:sz w:val="24"/>
        </w:rPr>
      </w:pPr>
      <w:r>
        <w:rPr>
          <w:rFonts w:asciiTheme="minorHAnsi" w:hAnsiTheme="minorHAnsi" w:cstheme="minorHAnsi"/>
          <w:sz w:val="24"/>
        </w:rPr>
        <w:t>links to the schools funding and expenditure</w:t>
      </w:r>
    </w:p>
    <w:p w14:paraId="608D2CD7" w14:textId="77777777" w:rsidR="00DA093C" w:rsidRDefault="00DA093C" w:rsidP="00DA093C">
      <w:pPr>
        <w:pStyle w:val="ListParagraph"/>
        <w:numPr>
          <w:ilvl w:val="0"/>
          <w:numId w:val="37"/>
        </w:numPr>
        <w:spacing w:after="0" w:line="252" w:lineRule="auto"/>
        <w:textAlignment w:val="auto"/>
        <w:rPr>
          <w:rFonts w:asciiTheme="minorHAnsi" w:hAnsiTheme="minorHAnsi" w:cstheme="minorHAnsi"/>
          <w:sz w:val="24"/>
        </w:rPr>
      </w:pPr>
      <w:r>
        <w:rPr>
          <w:rFonts w:asciiTheme="minorHAnsi" w:hAnsiTheme="minorHAnsi" w:cstheme="minorHAnsi"/>
          <w:sz w:val="24"/>
        </w:rPr>
        <w:t>supports ‘longer term’ research and monitoring of educational policy</w:t>
      </w:r>
    </w:p>
    <w:p w14:paraId="22FE1D4F" w14:textId="77777777" w:rsidR="00DA093C" w:rsidRDefault="00DA093C" w:rsidP="00DA093C">
      <w:pPr>
        <w:spacing w:after="0" w:line="252" w:lineRule="auto"/>
        <w:rPr>
          <w:rFonts w:asciiTheme="minorHAnsi" w:hAnsiTheme="minorHAnsi" w:cstheme="minorHAnsi"/>
          <w:sz w:val="24"/>
        </w:rPr>
      </w:pPr>
    </w:p>
    <w:p w14:paraId="09B71414" w14:textId="77777777" w:rsidR="00DA093C" w:rsidRDefault="00DA093C" w:rsidP="00DA093C">
      <w:pPr>
        <w:spacing w:after="0" w:line="252" w:lineRule="auto"/>
        <w:rPr>
          <w:rFonts w:asciiTheme="minorHAnsi" w:hAnsiTheme="minorHAnsi" w:cstheme="minorHAnsi"/>
          <w:b/>
          <w:bCs/>
          <w:sz w:val="24"/>
        </w:rPr>
      </w:pPr>
      <w:r>
        <w:rPr>
          <w:rFonts w:asciiTheme="minorHAnsi" w:hAnsiTheme="minorHAnsi" w:cstheme="minorHAnsi"/>
          <w:b/>
          <w:bCs/>
          <w:sz w:val="24"/>
        </w:rPr>
        <w:t>Data Collection requirements</w:t>
      </w:r>
    </w:p>
    <w:p w14:paraId="4F89F578" w14:textId="77777777" w:rsidR="00DA093C" w:rsidRDefault="00DA093C" w:rsidP="00DA093C">
      <w:pPr>
        <w:pStyle w:val="CommentText"/>
        <w:spacing w:after="0"/>
        <w:rPr>
          <w:rFonts w:asciiTheme="minorHAnsi" w:hAnsiTheme="minorHAnsi" w:cstheme="minorHAnsi"/>
          <w:sz w:val="24"/>
          <w:szCs w:val="24"/>
        </w:rPr>
      </w:pPr>
      <w:r>
        <w:rPr>
          <w:rFonts w:asciiTheme="minorHAnsi" w:hAnsiTheme="minorHAnsi" w:cstheme="minorHAnsi"/>
          <w:sz w:val="24"/>
          <w:szCs w:val="24"/>
        </w:rPr>
        <w:t xml:space="preserve">To find out more about the data collection requirements placed on us by the Department for Education including the data that we share with them, go to </w:t>
      </w:r>
      <w:hyperlink r:id="rId20" w:history="1">
        <w:r>
          <w:rPr>
            <w:rStyle w:val="Hyperlink"/>
            <w:rFonts w:asciiTheme="minorHAnsi" w:hAnsiTheme="minorHAnsi" w:cstheme="minorHAnsi"/>
            <w:szCs w:val="24"/>
          </w:rPr>
          <w:t>https://www.gov.uk/education/data-collection-and-censuses-for-schools</w:t>
        </w:r>
      </w:hyperlink>
      <w:r>
        <w:rPr>
          <w:rFonts w:asciiTheme="minorHAnsi" w:hAnsiTheme="minorHAnsi" w:cstheme="minorHAnsi"/>
          <w:sz w:val="24"/>
          <w:szCs w:val="24"/>
        </w:rPr>
        <w:t>.</w:t>
      </w:r>
    </w:p>
    <w:p w14:paraId="7A9ACAE4" w14:textId="77777777" w:rsidR="00DA093C" w:rsidRDefault="00DA093C" w:rsidP="00DA093C">
      <w:pPr>
        <w:pStyle w:val="CommentText"/>
        <w:spacing w:after="0"/>
        <w:rPr>
          <w:rFonts w:asciiTheme="minorHAnsi" w:hAnsiTheme="minorHAnsi" w:cstheme="minorHAnsi"/>
          <w:sz w:val="24"/>
          <w:szCs w:val="24"/>
        </w:rPr>
      </w:pPr>
    </w:p>
    <w:p w14:paraId="1F6685EA" w14:textId="77777777" w:rsidR="00DA093C" w:rsidRDefault="00DA093C" w:rsidP="00DA093C">
      <w:pPr>
        <w:pStyle w:val="CommentText"/>
        <w:spacing w:after="0"/>
        <w:rPr>
          <w:rFonts w:asciiTheme="minorHAnsi" w:hAnsiTheme="minorHAnsi" w:cstheme="minorHAnsi"/>
          <w:b/>
          <w:bCs/>
          <w:sz w:val="24"/>
          <w:szCs w:val="24"/>
        </w:rPr>
      </w:pPr>
      <w:r>
        <w:rPr>
          <w:rFonts w:asciiTheme="minorHAnsi" w:hAnsiTheme="minorHAnsi" w:cstheme="minorHAnsi"/>
          <w:b/>
          <w:bCs/>
          <w:sz w:val="24"/>
          <w:szCs w:val="24"/>
        </w:rPr>
        <w:t>Sharing by the Department</w:t>
      </w:r>
    </w:p>
    <w:p w14:paraId="3B2C29DD"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The Department may share information about school employees with third parties who promote the education or well-being of children or the effective deployment of school staff in England by:</w:t>
      </w:r>
    </w:p>
    <w:p w14:paraId="284EE48B" w14:textId="77777777" w:rsidR="00DA093C" w:rsidRDefault="00DA093C" w:rsidP="00DA093C">
      <w:pPr>
        <w:widowControl w:val="0"/>
        <w:numPr>
          <w:ilvl w:val="0"/>
          <w:numId w:val="38"/>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conducting research or analysis</w:t>
      </w:r>
    </w:p>
    <w:p w14:paraId="75A2797E" w14:textId="77777777" w:rsidR="00DA093C" w:rsidRDefault="00DA093C" w:rsidP="00DA093C">
      <w:pPr>
        <w:widowControl w:val="0"/>
        <w:numPr>
          <w:ilvl w:val="0"/>
          <w:numId w:val="38"/>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producing statistics</w:t>
      </w:r>
    </w:p>
    <w:p w14:paraId="751BBE2C" w14:textId="77777777" w:rsidR="00DA093C" w:rsidRDefault="00DA093C" w:rsidP="00DA093C">
      <w:pPr>
        <w:widowControl w:val="0"/>
        <w:numPr>
          <w:ilvl w:val="0"/>
          <w:numId w:val="38"/>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providing information, advice or guidance</w:t>
      </w:r>
    </w:p>
    <w:p w14:paraId="445B914D" w14:textId="77777777" w:rsidR="00DA093C" w:rsidRDefault="00DA093C" w:rsidP="00DA093C">
      <w:pPr>
        <w:spacing w:after="0"/>
        <w:rPr>
          <w:rFonts w:asciiTheme="minorHAnsi" w:hAnsiTheme="minorHAnsi" w:cstheme="minorHAnsi"/>
          <w:sz w:val="24"/>
        </w:rPr>
      </w:pPr>
    </w:p>
    <w:p w14:paraId="07E1FF6F"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The Department has robust processes in place to ensure that the confidentiality of personal data is maintained and there are stringent controls in place regarding access to it and its use. Decisions on whether DfE releases personal data to third parties are subject to a strict approval process and based on a detailed assessment of:</w:t>
      </w:r>
    </w:p>
    <w:p w14:paraId="0410EB3E" w14:textId="77777777" w:rsidR="00DA093C" w:rsidRDefault="00DA093C" w:rsidP="00DA093C">
      <w:pPr>
        <w:widowControl w:val="0"/>
        <w:numPr>
          <w:ilvl w:val="0"/>
          <w:numId w:val="39"/>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who is requesting the data</w:t>
      </w:r>
    </w:p>
    <w:p w14:paraId="181D598E" w14:textId="77777777" w:rsidR="00DA093C" w:rsidRDefault="00DA093C" w:rsidP="00DA093C">
      <w:pPr>
        <w:widowControl w:val="0"/>
        <w:numPr>
          <w:ilvl w:val="0"/>
          <w:numId w:val="39"/>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the purpose for which it is required</w:t>
      </w:r>
    </w:p>
    <w:p w14:paraId="3901609F" w14:textId="77777777" w:rsidR="00DA093C" w:rsidRDefault="00DA093C" w:rsidP="00DA093C">
      <w:pPr>
        <w:widowControl w:val="0"/>
        <w:numPr>
          <w:ilvl w:val="0"/>
          <w:numId w:val="39"/>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 xml:space="preserve">the level and sensitivity of data requested; and </w:t>
      </w:r>
    </w:p>
    <w:p w14:paraId="04E48AE8" w14:textId="77777777" w:rsidR="00DA093C" w:rsidRDefault="00DA093C" w:rsidP="00DA093C">
      <w:pPr>
        <w:widowControl w:val="0"/>
        <w:numPr>
          <w:ilvl w:val="0"/>
          <w:numId w:val="39"/>
        </w:numPr>
        <w:overflowPunct w:val="0"/>
        <w:autoSpaceDE w:val="0"/>
        <w:spacing w:after="0" w:line="240" w:lineRule="auto"/>
        <w:textAlignment w:val="auto"/>
        <w:rPr>
          <w:rFonts w:asciiTheme="minorHAnsi" w:hAnsiTheme="minorHAnsi" w:cstheme="minorHAnsi"/>
          <w:sz w:val="24"/>
        </w:rPr>
      </w:pPr>
      <w:r>
        <w:rPr>
          <w:rFonts w:asciiTheme="minorHAnsi" w:hAnsiTheme="minorHAnsi" w:cstheme="minorHAnsi"/>
          <w:sz w:val="24"/>
        </w:rPr>
        <w:t xml:space="preserve">the arrangements in place to securely store and handle the data </w:t>
      </w:r>
    </w:p>
    <w:p w14:paraId="4EB1A346" w14:textId="77777777" w:rsidR="00DA093C" w:rsidRDefault="00DA093C" w:rsidP="00DA093C">
      <w:pPr>
        <w:spacing w:after="0"/>
        <w:rPr>
          <w:rFonts w:asciiTheme="minorHAnsi" w:hAnsiTheme="minorHAnsi" w:cstheme="minorHAnsi"/>
          <w:sz w:val="24"/>
          <w:shd w:val="clear" w:color="auto" w:fill="FFFF00"/>
        </w:rPr>
      </w:pPr>
    </w:p>
    <w:p w14:paraId="0FD188BA" w14:textId="77777777" w:rsidR="00DA093C" w:rsidRDefault="00DA093C" w:rsidP="00DA093C">
      <w:pPr>
        <w:spacing w:after="0"/>
        <w:rPr>
          <w:rFonts w:asciiTheme="minorHAnsi" w:hAnsiTheme="minorHAnsi" w:cstheme="minorHAnsi"/>
          <w:sz w:val="24"/>
        </w:rPr>
      </w:pPr>
      <w:r>
        <w:rPr>
          <w:rFonts w:asciiTheme="minorHAnsi" w:hAnsiTheme="minorHAnsi" w:cstheme="minorHAnsi"/>
          <w:sz w:val="24"/>
        </w:rPr>
        <w:t>To be granted access to school workforce information, organisations must comply with its strict terms and conditions covering the confidentiality and handling of the data, security arrangements and retention and use of the data.</w:t>
      </w:r>
    </w:p>
    <w:p w14:paraId="7477084E" w14:textId="77777777" w:rsidR="00DA093C" w:rsidRDefault="00DA093C" w:rsidP="00DA093C">
      <w:pPr>
        <w:spacing w:after="0"/>
        <w:rPr>
          <w:rFonts w:asciiTheme="minorHAnsi" w:hAnsiTheme="minorHAnsi" w:cstheme="minorHAnsi"/>
          <w:sz w:val="24"/>
        </w:rPr>
      </w:pPr>
    </w:p>
    <w:p w14:paraId="15869625" w14:textId="77777777" w:rsidR="00DA093C" w:rsidRDefault="00DA093C" w:rsidP="00DA093C">
      <w:pPr>
        <w:spacing w:after="0"/>
        <w:rPr>
          <w:rFonts w:asciiTheme="minorHAnsi" w:hAnsiTheme="minorHAnsi" w:cstheme="minorHAnsi"/>
          <w:b/>
          <w:bCs/>
          <w:sz w:val="24"/>
        </w:rPr>
      </w:pPr>
      <w:r>
        <w:rPr>
          <w:rFonts w:asciiTheme="minorHAnsi" w:hAnsiTheme="minorHAnsi" w:cstheme="minorHAnsi"/>
          <w:b/>
          <w:bCs/>
          <w:sz w:val="24"/>
        </w:rPr>
        <w:t>How to find out what personal information DfE hold about you</w:t>
      </w:r>
    </w:p>
    <w:p w14:paraId="673ABC04" w14:textId="77777777" w:rsidR="00DA093C" w:rsidRDefault="00DA093C" w:rsidP="00DA093C">
      <w:pPr>
        <w:spacing w:after="0"/>
        <w:rPr>
          <w:rFonts w:asciiTheme="minorHAnsi" w:hAnsiTheme="minorHAnsi" w:cstheme="minorHAnsi"/>
          <w:b/>
          <w:bCs/>
          <w:sz w:val="24"/>
        </w:rPr>
      </w:pPr>
      <w:r>
        <w:rPr>
          <w:rFonts w:asciiTheme="minorHAnsi" w:hAnsiTheme="minorHAnsi" w:cstheme="minorHAnsi"/>
          <w:sz w:val="24"/>
        </w:rPr>
        <w:t>Under the terms of the Data Protection Act 2018, you’re entitled to ask the Department:</w:t>
      </w:r>
    </w:p>
    <w:p w14:paraId="534BD698" w14:textId="77777777" w:rsidR="00DA093C" w:rsidRDefault="00DA093C" w:rsidP="00DA093C">
      <w:pPr>
        <w:numPr>
          <w:ilvl w:val="0"/>
          <w:numId w:val="40"/>
        </w:numPr>
        <w:spacing w:after="0" w:line="240" w:lineRule="auto"/>
        <w:textAlignment w:val="auto"/>
        <w:rPr>
          <w:rFonts w:asciiTheme="minorHAnsi" w:hAnsiTheme="minorHAnsi" w:cstheme="minorHAnsi"/>
          <w:sz w:val="24"/>
          <w:lang w:val="en"/>
        </w:rPr>
      </w:pPr>
      <w:r>
        <w:rPr>
          <w:rFonts w:asciiTheme="minorHAnsi" w:hAnsiTheme="minorHAnsi" w:cstheme="minorHAnsi"/>
          <w:sz w:val="24"/>
          <w:lang w:val="en"/>
        </w:rPr>
        <w:t>if they are processing your personal data</w:t>
      </w:r>
    </w:p>
    <w:p w14:paraId="1F7469B3" w14:textId="77777777" w:rsidR="00DA093C" w:rsidRDefault="00DA093C" w:rsidP="00DA093C">
      <w:pPr>
        <w:numPr>
          <w:ilvl w:val="0"/>
          <w:numId w:val="40"/>
        </w:numPr>
        <w:spacing w:after="0" w:line="240" w:lineRule="auto"/>
        <w:textAlignment w:val="auto"/>
        <w:rPr>
          <w:rFonts w:asciiTheme="minorHAnsi" w:hAnsiTheme="minorHAnsi" w:cstheme="minorHAnsi"/>
          <w:sz w:val="24"/>
          <w:lang w:val="en"/>
        </w:rPr>
      </w:pPr>
      <w:r>
        <w:rPr>
          <w:rFonts w:asciiTheme="minorHAnsi" w:hAnsiTheme="minorHAnsi" w:cstheme="minorHAnsi"/>
          <w:sz w:val="24"/>
          <w:lang w:val="en"/>
        </w:rPr>
        <w:t>for a description of the data they hold about you</w:t>
      </w:r>
    </w:p>
    <w:p w14:paraId="5007C1C2" w14:textId="77777777" w:rsidR="00DA093C" w:rsidRDefault="00DA093C" w:rsidP="00DA093C">
      <w:pPr>
        <w:numPr>
          <w:ilvl w:val="0"/>
          <w:numId w:val="40"/>
        </w:numPr>
        <w:spacing w:after="0" w:line="240" w:lineRule="auto"/>
        <w:textAlignment w:val="auto"/>
        <w:rPr>
          <w:rFonts w:asciiTheme="minorHAnsi" w:hAnsiTheme="minorHAnsi" w:cstheme="minorHAnsi"/>
          <w:sz w:val="24"/>
          <w:lang w:val="en"/>
        </w:rPr>
      </w:pPr>
      <w:r>
        <w:rPr>
          <w:rFonts w:asciiTheme="minorHAnsi" w:hAnsiTheme="minorHAnsi" w:cstheme="minorHAnsi"/>
          <w:sz w:val="24"/>
          <w:lang w:val="en"/>
        </w:rPr>
        <w:t xml:space="preserve">the reasons they’re holding it and any recipient it may be disclosed to </w:t>
      </w:r>
    </w:p>
    <w:p w14:paraId="54A0FF20" w14:textId="77777777" w:rsidR="00DA093C" w:rsidRDefault="00DA093C" w:rsidP="00DA093C">
      <w:pPr>
        <w:numPr>
          <w:ilvl w:val="0"/>
          <w:numId w:val="40"/>
        </w:numPr>
        <w:spacing w:after="0" w:line="240" w:lineRule="auto"/>
        <w:textAlignment w:val="auto"/>
        <w:rPr>
          <w:rFonts w:asciiTheme="minorHAnsi" w:hAnsiTheme="minorHAnsi" w:cstheme="minorHAnsi"/>
          <w:sz w:val="24"/>
          <w:lang w:val="en"/>
        </w:rPr>
      </w:pPr>
      <w:r>
        <w:rPr>
          <w:rFonts w:asciiTheme="minorHAnsi" w:hAnsiTheme="minorHAnsi" w:cstheme="minorHAnsi"/>
          <w:sz w:val="24"/>
          <w:lang w:val="en"/>
        </w:rPr>
        <w:t>for a copy of your personal data and any details of its source</w:t>
      </w:r>
    </w:p>
    <w:p w14:paraId="3F684BB0" w14:textId="77777777" w:rsidR="00DA093C" w:rsidRDefault="00DA093C" w:rsidP="00DA093C">
      <w:pPr>
        <w:pStyle w:val="DeptBullets"/>
        <w:numPr>
          <w:ilvl w:val="0"/>
          <w:numId w:val="0"/>
        </w:numPr>
        <w:tabs>
          <w:tab w:val="left" w:pos="720"/>
        </w:tabs>
        <w:spacing w:after="0"/>
        <w:ind w:left="720" w:hanging="360"/>
        <w:rPr>
          <w:rFonts w:asciiTheme="minorHAnsi" w:hAnsiTheme="minorHAnsi" w:cstheme="minorHAnsi"/>
          <w:szCs w:val="24"/>
          <w:lang w:val="en"/>
        </w:rPr>
      </w:pPr>
    </w:p>
    <w:p w14:paraId="1F2C6958" w14:textId="77777777" w:rsidR="00DA093C" w:rsidRDefault="00DA093C" w:rsidP="00DA093C">
      <w:pPr>
        <w:pStyle w:val="DeptBullets"/>
        <w:numPr>
          <w:ilvl w:val="0"/>
          <w:numId w:val="0"/>
        </w:numPr>
        <w:tabs>
          <w:tab w:val="left" w:pos="720"/>
        </w:tabs>
        <w:spacing w:after="0"/>
        <w:ind w:left="360" w:hanging="360"/>
        <w:rPr>
          <w:rFonts w:asciiTheme="minorHAnsi" w:hAnsiTheme="minorHAnsi" w:cstheme="minorHAnsi"/>
          <w:szCs w:val="24"/>
          <w:lang w:val="en"/>
        </w:rPr>
      </w:pPr>
      <w:r>
        <w:rPr>
          <w:rFonts w:asciiTheme="minorHAnsi" w:hAnsiTheme="minorHAnsi" w:cstheme="minorHAnsi"/>
          <w:szCs w:val="24"/>
          <w:lang w:val="en"/>
        </w:rPr>
        <w:t>If you want to see the personal data held about you by the Department, you should make a ‘subject</w:t>
      </w:r>
    </w:p>
    <w:p w14:paraId="05D2169C" w14:textId="77777777" w:rsidR="00DA093C" w:rsidRDefault="00DA093C" w:rsidP="00DA093C">
      <w:pPr>
        <w:pStyle w:val="DeptBullets"/>
        <w:numPr>
          <w:ilvl w:val="0"/>
          <w:numId w:val="0"/>
        </w:numPr>
        <w:tabs>
          <w:tab w:val="left" w:pos="720"/>
        </w:tabs>
        <w:spacing w:after="0"/>
        <w:ind w:left="360" w:hanging="360"/>
        <w:rPr>
          <w:rFonts w:asciiTheme="minorHAnsi" w:hAnsiTheme="minorHAnsi" w:cstheme="minorHAnsi"/>
          <w:szCs w:val="24"/>
        </w:rPr>
      </w:pPr>
      <w:r>
        <w:rPr>
          <w:rFonts w:asciiTheme="minorHAnsi" w:hAnsiTheme="minorHAnsi" w:cstheme="minorHAnsi"/>
          <w:szCs w:val="24"/>
          <w:lang w:val="en"/>
        </w:rPr>
        <w:t xml:space="preserve">access request’.  </w:t>
      </w:r>
      <w:r>
        <w:rPr>
          <w:rFonts w:asciiTheme="minorHAnsi" w:hAnsiTheme="minorHAnsi" w:cstheme="minorHAnsi"/>
          <w:szCs w:val="24"/>
        </w:rPr>
        <w:t>Further information on how to do this can be found within the Department’s</w:t>
      </w:r>
    </w:p>
    <w:p w14:paraId="67BA16A4" w14:textId="77777777" w:rsidR="00DA093C" w:rsidRDefault="00DA093C" w:rsidP="00DA093C">
      <w:pPr>
        <w:pStyle w:val="DeptBullets"/>
        <w:numPr>
          <w:ilvl w:val="0"/>
          <w:numId w:val="0"/>
        </w:numPr>
        <w:tabs>
          <w:tab w:val="left" w:pos="720"/>
        </w:tabs>
        <w:spacing w:after="0"/>
        <w:ind w:left="360" w:hanging="360"/>
        <w:rPr>
          <w:rFonts w:asciiTheme="minorHAnsi" w:hAnsiTheme="minorHAnsi" w:cstheme="minorHAnsi"/>
          <w:szCs w:val="24"/>
        </w:rPr>
      </w:pPr>
      <w:r>
        <w:rPr>
          <w:rFonts w:asciiTheme="minorHAnsi" w:hAnsiTheme="minorHAnsi" w:cstheme="minorHAnsi"/>
          <w:szCs w:val="24"/>
        </w:rPr>
        <w:t>personal information charter that is published at the address below:</w:t>
      </w:r>
    </w:p>
    <w:p w14:paraId="690385B7" w14:textId="77777777" w:rsidR="00DA093C" w:rsidRDefault="00DA093C" w:rsidP="00DA093C">
      <w:pPr>
        <w:spacing w:after="0"/>
        <w:rPr>
          <w:rStyle w:val="Hyperlink"/>
          <w:rFonts w:asciiTheme="minorHAnsi" w:hAnsiTheme="minorHAnsi" w:cstheme="minorHAnsi"/>
        </w:rPr>
      </w:pPr>
      <w:hyperlink r:id="rId21" w:history="1">
        <w:r>
          <w:rPr>
            <w:rStyle w:val="Hyperlink"/>
            <w:rFonts w:asciiTheme="minorHAnsi" w:hAnsiTheme="minorHAnsi" w:cstheme="minorHAnsi"/>
          </w:rPr>
          <w:t>https://www.gov.uk/government/organisations/department-for-education/about/personal-information-charter</w:t>
        </w:r>
      </w:hyperlink>
    </w:p>
    <w:p w14:paraId="472DAC26" w14:textId="77777777" w:rsidR="00DA093C" w:rsidRDefault="00DA093C" w:rsidP="00DA093C">
      <w:pPr>
        <w:spacing w:after="0"/>
      </w:pPr>
      <w:r>
        <w:rPr>
          <w:rFonts w:asciiTheme="minorHAnsi" w:hAnsiTheme="minorHAnsi" w:cstheme="minorHAnsi"/>
          <w:sz w:val="24"/>
        </w:rPr>
        <w:t xml:space="preserve">To contact the department: </w:t>
      </w:r>
      <w:hyperlink r:id="rId22" w:history="1">
        <w:r>
          <w:rPr>
            <w:rStyle w:val="Hyperlink"/>
            <w:rFonts w:asciiTheme="minorHAnsi" w:hAnsiTheme="minorHAnsi" w:cstheme="minorHAnsi"/>
          </w:rPr>
          <w:t>https://www.gov.uk/contact-dfe</w:t>
        </w:r>
      </w:hyperlink>
      <w:r>
        <w:rPr>
          <w:rStyle w:val="Hyperlink"/>
          <w:rFonts w:asciiTheme="minorHAnsi" w:hAnsiTheme="minorHAnsi" w:cstheme="minorHAnsi"/>
        </w:rPr>
        <w:t>.</w:t>
      </w:r>
    </w:p>
    <w:p w14:paraId="617264AB" w14:textId="22C9250F" w:rsidR="0043266F" w:rsidRDefault="0043266F" w:rsidP="00DA093C">
      <w:pPr>
        <w:pStyle w:val="Heading1"/>
      </w:pPr>
    </w:p>
    <w:sectPr w:rsidR="0043266F">
      <w:footerReference w:type="default" r:id="rId23"/>
      <w:footerReference w:type="first" r:id="rId24"/>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583E1" w14:textId="77777777" w:rsidR="008172BD" w:rsidRDefault="008172BD">
      <w:pPr>
        <w:spacing w:after="0" w:line="240" w:lineRule="auto"/>
      </w:pPr>
      <w:r>
        <w:separator/>
      </w:r>
    </w:p>
  </w:endnote>
  <w:endnote w:type="continuationSeparator" w:id="0">
    <w:p w14:paraId="0AFE12B3" w14:textId="77777777" w:rsidR="008172BD" w:rsidRDefault="00817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3" w14:textId="77777777" w:rsidR="000C2FBC" w:rsidRDefault="00DB2529">
    <w:pPr>
      <w:pStyle w:val="BodyText"/>
      <w:tabs>
        <w:tab w:val="center" w:pos="4820"/>
        <w:tab w:val="right" w:pos="9746"/>
      </w:tabs>
    </w:pPr>
    <w:r>
      <w:rPr>
        <w:szCs w:val="20"/>
      </w:rPr>
      <w:tab/>
    </w:r>
    <w:r>
      <w:fldChar w:fldCharType="begin"/>
    </w:r>
    <w:r>
      <w:instrText xml:space="preserve"> PAGE </w:instrText>
    </w:r>
    <w:r>
      <w:fldChar w:fldCharType="separate"/>
    </w:r>
    <w:r>
      <w:t>6</w:t>
    </w:r>
    <w:r>
      <w:fldChar w:fldCharType="end"/>
    </w:r>
  </w:p>
  <w:p w14:paraId="61726424" w14:textId="77777777" w:rsidR="000C2FBC" w:rsidRDefault="00DB2529">
    <w:r>
      <w:rPr>
        <w:noProof/>
      </w:rPr>
      <w:drawing>
        <wp:inline distT="0" distB="0" distL="0" distR="0" wp14:anchorId="6172641B" wp14:editId="6172641C">
          <wp:extent cx="1482535" cy="336426"/>
          <wp:effectExtent l="0" t="0" r="3365" b="6474"/>
          <wp:docPr id="1" name="Picture 3" descr="Evolution HR and GDPR Manag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482535" cy="336426"/>
                  </a:xfrm>
                  <a:prstGeom prst="rect">
                    <a:avLst/>
                  </a:prstGeom>
                  <a:noFill/>
                  <a:ln>
                    <a:noFill/>
                    <a:prstDash/>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6" w14:textId="7266B042" w:rsidR="000C2FBC" w:rsidRDefault="00DB2529">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3B88B" w14:textId="77777777" w:rsidR="008172BD" w:rsidRDefault="008172BD">
      <w:pPr>
        <w:spacing w:after="0" w:line="240" w:lineRule="auto"/>
      </w:pPr>
      <w:r>
        <w:rPr>
          <w:color w:val="000000"/>
        </w:rPr>
        <w:separator/>
      </w:r>
    </w:p>
  </w:footnote>
  <w:footnote w:type="continuationSeparator" w:id="0">
    <w:p w14:paraId="686EDC60" w14:textId="77777777" w:rsidR="008172BD" w:rsidRDefault="008172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737"/>
    <w:multiLevelType w:val="multilevel"/>
    <w:tmpl w:val="9022CB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DF5C94"/>
    <w:multiLevelType w:val="multilevel"/>
    <w:tmpl w:val="DCD465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3346F04"/>
    <w:multiLevelType w:val="multilevel"/>
    <w:tmpl w:val="57B66D2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15E76DAA"/>
    <w:multiLevelType w:val="multilevel"/>
    <w:tmpl w:val="A90839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92A054D"/>
    <w:multiLevelType w:val="multilevel"/>
    <w:tmpl w:val="3B84A4F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A0E3724"/>
    <w:multiLevelType w:val="hybridMultilevel"/>
    <w:tmpl w:val="5E8EF9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4925F8"/>
    <w:multiLevelType w:val="multilevel"/>
    <w:tmpl w:val="C02259E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A9B559E"/>
    <w:multiLevelType w:val="multilevel"/>
    <w:tmpl w:val="A13ACB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1AD05E60"/>
    <w:multiLevelType w:val="hybridMultilevel"/>
    <w:tmpl w:val="CACA5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053141"/>
    <w:multiLevelType w:val="multilevel"/>
    <w:tmpl w:val="A2E23D1A"/>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0" w15:restartNumberingAfterBreak="0">
    <w:nsid w:val="1FF36B73"/>
    <w:multiLevelType w:val="multilevel"/>
    <w:tmpl w:val="AD38DA2A"/>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200E65B2"/>
    <w:multiLevelType w:val="multilevel"/>
    <w:tmpl w:val="660C380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0FD3C65"/>
    <w:multiLevelType w:val="multilevel"/>
    <w:tmpl w:val="4448EF42"/>
    <w:lvl w:ilvl="0">
      <w:start w:val="1"/>
      <w:numFmt w:val="lowerLetter"/>
      <w:lvlText w:val="%1)"/>
      <w:lvlJc w:val="left"/>
      <w:pPr>
        <w:ind w:left="1080" w:hanging="720"/>
      </w:pPr>
      <w:rPr>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2224097B"/>
    <w:multiLevelType w:val="multilevel"/>
    <w:tmpl w:val="E17C0068"/>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4" w15:restartNumberingAfterBreak="0">
    <w:nsid w:val="23702831"/>
    <w:multiLevelType w:val="multilevel"/>
    <w:tmpl w:val="25CE9F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262A4AF2"/>
    <w:multiLevelType w:val="multilevel"/>
    <w:tmpl w:val="DF0A2B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7E00482"/>
    <w:multiLevelType w:val="multilevel"/>
    <w:tmpl w:val="335216E8"/>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2D030F8F"/>
    <w:multiLevelType w:val="hybridMultilevel"/>
    <w:tmpl w:val="14566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9B4E63"/>
    <w:multiLevelType w:val="multilevel"/>
    <w:tmpl w:val="E85EE4A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9" w15:restartNumberingAfterBreak="0">
    <w:nsid w:val="3E685461"/>
    <w:multiLevelType w:val="multilevel"/>
    <w:tmpl w:val="C6BA78C4"/>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20" w15:restartNumberingAfterBreak="0">
    <w:nsid w:val="3F9F0A26"/>
    <w:multiLevelType w:val="multilevel"/>
    <w:tmpl w:val="0BA4FA8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47025DA4"/>
    <w:multiLevelType w:val="multilevel"/>
    <w:tmpl w:val="50A669E0"/>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4B7459B4"/>
    <w:multiLevelType w:val="multilevel"/>
    <w:tmpl w:val="3CDAED4C"/>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4B930E22"/>
    <w:multiLevelType w:val="multilevel"/>
    <w:tmpl w:val="E1144BF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4" w15:restartNumberingAfterBreak="0">
    <w:nsid w:val="4D167AC3"/>
    <w:multiLevelType w:val="multilevel"/>
    <w:tmpl w:val="D0BEC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D422322"/>
    <w:multiLevelType w:val="multilevel"/>
    <w:tmpl w:val="09B4B2F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4D4E7D3D"/>
    <w:multiLevelType w:val="multilevel"/>
    <w:tmpl w:val="E1204C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04412A1"/>
    <w:multiLevelType w:val="multilevel"/>
    <w:tmpl w:val="9DDEC9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2610E49"/>
    <w:multiLevelType w:val="multilevel"/>
    <w:tmpl w:val="91E47E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60032B16"/>
    <w:multiLevelType w:val="multilevel"/>
    <w:tmpl w:val="48B2291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60487343"/>
    <w:multiLevelType w:val="hybridMultilevel"/>
    <w:tmpl w:val="451E21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768519A"/>
    <w:multiLevelType w:val="multilevel"/>
    <w:tmpl w:val="69184E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6E354891"/>
    <w:multiLevelType w:val="multilevel"/>
    <w:tmpl w:val="47ACFB0A"/>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33" w15:restartNumberingAfterBreak="0">
    <w:nsid w:val="702D3CA6"/>
    <w:multiLevelType w:val="multilevel"/>
    <w:tmpl w:val="D9B6A6F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15:restartNumberingAfterBreak="0">
    <w:nsid w:val="78A947C8"/>
    <w:multiLevelType w:val="hybridMultilevel"/>
    <w:tmpl w:val="0DD28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7D7472"/>
    <w:multiLevelType w:val="hybridMultilevel"/>
    <w:tmpl w:val="35E288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B6D4732"/>
    <w:multiLevelType w:val="multilevel"/>
    <w:tmpl w:val="2A545F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7C757B25"/>
    <w:multiLevelType w:val="multilevel"/>
    <w:tmpl w:val="251C0008"/>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903294824">
    <w:abstractNumId w:val="37"/>
  </w:num>
  <w:num w:numId="2" w16cid:durableId="1996566839">
    <w:abstractNumId w:val="21"/>
  </w:num>
  <w:num w:numId="3" w16cid:durableId="1414666824">
    <w:abstractNumId w:val="10"/>
  </w:num>
  <w:num w:numId="4" w16cid:durableId="802309345">
    <w:abstractNumId w:val="2"/>
  </w:num>
  <w:num w:numId="5" w16cid:durableId="578253745">
    <w:abstractNumId w:val="32"/>
  </w:num>
  <w:num w:numId="6" w16cid:durableId="1777865482">
    <w:abstractNumId w:val="16"/>
  </w:num>
  <w:num w:numId="7" w16cid:durableId="344789697">
    <w:abstractNumId w:val="9"/>
  </w:num>
  <w:num w:numId="8" w16cid:durableId="1128938956">
    <w:abstractNumId w:val="19"/>
  </w:num>
  <w:num w:numId="9" w16cid:durableId="1451628869">
    <w:abstractNumId w:val="22"/>
  </w:num>
  <w:num w:numId="10" w16cid:durableId="1713729518">
    <w:abstractNumId w:val="13"/>
  </w:num>
  <w:num w:numId="11" w16cid:durableId="196701963">
    <w:abstractNumId w:val="20"/>
  </w:num>
  <w:num w:numId="12" w16cid:durableId="101610048">
    <w:abstractNumId w:val="12"/>
  </w:num>
  <w:num w:numId="13" w16cid:durableId="1680230689">
    <w:abstractNumId w:val="28"/>
  </w:num>
  <w:num w:numId="14" w16cid:durableId="984505306">
    <w:abstractNumId w:val="24"/>
  </w:num>
  <w:num w:numId="15" w16cid:durableId="514808569">
    <w:abstractNumId w:val="26"/>
  </w:num>
  <w:num w:numId="16" w16cid:durableId="2025746895">
    <w:abstractNumId w:val="7"/>
  </w:num>
  <w:num w:numId="17" w16cid:durableId="1110508293">
    <w:abstractNumId w:val="6"/>
  </w:num>
  <w:num w:numId="18" w16cid:durableId="27727498">
    <w:abstractNumId w:val="36"/>
  </w:num>
  <w:num w:numId="19" w16cid:durableId="987633860">
    <w:abstractNumId w:val="1"/>
  </w:num>
  <w:num w:numId="20" w16cid:durableId="390036659">
    <w:abstractNumId w:val="18"/>
  </w:num>
  <w:num w:numId="21" w16cid:durableId="1531068432">
    <w:abstractNumId w:val="34"/>
  </w:num>
  <w:num w:numId="22" w16cid:durableId="598758786">
    <w:abstractNumId w:val="5"/>
  </w:num>
  <w:num w:numId="23" w16cid:durableId="1095980150">
    <w:abstractNumId w:val="31"/>
  </w:num>
  <w:num w:numId="24" w16cid:durableId="1155880770">
    <w:abstractNumId w:val="3"/>
  </w:num>
  <w:num w:numId="25" w16cid:durableId="1385984332">
    <w:abstractNumId w:val="11"/>
  </w:num>
  <w:num w:numId="26" w16cid:durableId="1375230169">
    <w:abstractNumId w:val="4"/>
  </w:num>
  <w:num w:numId="27" w16cid:durableId="1437553466">
    <w:abstractNumId w:val="8"/>
  </w:num>
  <w:num w:numId="28" w16cid:durableId="1251812524">
    <w:abstractNumId w:val="17"/>
  </w:num>
  <w:num w:numId="29" w16cid:durableId="419302459">
    <w:abstractNumId w:val="30"/>
  </w:num>
  <w:num w:numId="30" w16cid:durableId="1575700682">
    <w:abstractNumId w:val="17"/>
  </w:num>
  <w:num w:numId="31" w16cid:durableId="483551025">
    <w:abstractNumId w:val="35"/>
  </w:num>
  <w:num w:numId="32" w16cid:durableId="95487087">
    <w:abstractNumId w:val="0"/>
  </w:num>
  <w:num w:numId="33" w16cid:durableId="796601861">
    <w:abstractNumId w:val="27"/>
  </w:num>
  <w:num w:numId="34" w16cid:durableId="1110049457">
    <w:abstractNumId w:val="15"/>
  </w:num>
  <w:num w:numId="35" w16cid:durableId="1464618487">
    <w:abstractNumId w:val="8"/>
  </w:num>
  <w:num w:numId="36" w16cid:durableId="1452506378">
    <w:abstractNumId w:val="14"/>
  </w:num>
  <w:num w:numId="37" w16cid:durableId="1789855085">
    <w:abstractNumId w:val="25"/>
  </w:num>
  <w:num w:numId="38" w16cid:durableId="744493574">
    <w:abstractNumId w:val="29"/>
  </w:num>
  <w:num w:numId="39" w16cid:durableId="1139690653">
    <w:abstractNumId w:val="33"/>
  </w:num>
  <w:num w:numId="40" w16cid:durableId="200751357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66F"/>
    <w:rsid w:val="00074055"/>
    <w:rsid w:val="00084B2B"/>
    <w:rsid w:val="000C2FBC"/>
    <w:rsid w:val="000E2EBC"/>
    <w:rsid w:val="000F17F7"/>
    <w:rsid w:val="0010086C"/>
    <w:rsid w:val="00115F59"/>
    <w:rsid w:val="00141F95"/>
    <w:rsid w:val="00170E14"/>
    <w:rsid w:val="00175F3A"/>
    <w:rsid w:val="00194B02"/>
    <w:rsid w:val="001C7207"/>
    <w:rsid w:val="0021412E"/>
    <w:rsid w:val="00294378"/>
    <w:rsid w:val="002C1309"/>
    <w:rsid w:val="002D64C2"/>
    <w:rsid w:val="003514AF"/>
    <w:rsid w:val="003667F3"/>
    <w:rsid w:val="00374886"/>
    <w:rsid w:val="003B4C9C"/>
    <w:rsid w:val="003B67A1"/>
    <w:rsid w:val="003D39AB"/>
    <w:rsid w:val="00404554"/>
    <w:rsid w:val="00417113"/>
    <w:rsid w:val="0043266F"/>
    <w:rsid w:val="004625F6"/>
    <w:rsid w:val="00463C31"/>
    <w:rsid w:val="004C3C3E"/>
    <w:rsid w:val="004C5CBF"/>
    <w:rsid w:val="004D5036"/>
    <w:rsid w:val="004E161E"/>
    <w:rsid w:val="005139A2"/>
    <w:rsid w:val="00515A40"/>
    <w:rsid w:val="00627FB0"/>
    <w:rsid w:val="00662314"/>
    <w:rsid w:val="00683641"/>
    <w:rsid w:val="006A1702"/>
    <w:rsid w:val="00714E77"/>
    <w:rsid w:val="00736FAE"/>
    <w:rsid w:val="007667DB"/>
    <w:rsid w:val="007B1B54"/>
    <w:rsid w:val="007E2D12"/>
    <w:rsid w:val="008172BD"/>
    <w:rsid w:val="008E523E"/>
    <w:rsid w:val="009203B0"/>
    <w:rsid w:val="00997404"/>
    <w:rsid w:val="009C0D38"/>
    <w:rsid w:val="009E4023"/>
    <w:rsid w:val="00A76C29"/>
    <w:rsid w:val="00A90B50"/>
    <w:rsid w:val="00AA3CB7"/>
    <w:rsid w:val="00B06FE3"/>
    <w:rsid w:val="00BA4B23"/>
    <w:rsid w:val="00C05471"/>
    <w:rsid w:val="00CE52B9"/>
    <w:rsid w:val="00D05EA2"/>
    <w:rsid w:val="00D24284"/>
    <w:rsid w:val="00D553C9"/>
    <w:rsid w:val="00DA093C"/>
    <w:rsid w:val="00DB2529"/>
    <w:rsid w:val="00DC20D8"/>
    <w:rsid w:val="00E209E0"/>
    <w:rsid w:val="00E26EE8"/>
    <w:rsid w:val="00E7682B"/>
    <w:rsid w:val="00EA3E20"/>
    <w:rsid w:val="00EA7683"/>
    <w:rsid w:val="00EB2BF7"/>
    <w:rsid w:val="00EB71CA"/>
    <w:rsid w:val="00EC1ED1"/>
    <w:rsid w:val="00EE76B3"/>
    <w:rsid w:val="00F200A3"/>
    <w:rsid w:val="00F77089"/>
    <w:rsid w:val="00F944DB"/>
    <w:rsid w:val="00FA1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26419"/>
  <w15:docId w15:val="{450EA235-8C49-4BB0-AA0A-1BDB29844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semiHidden/>
    <w:unhideWhenUsed/>
    <w:qFormat/>
    <w:pPr>
      <w:outlineLvl w:val="2"/>
    </w:pPr>
    <w:rPr>
      <w:bCs/>
      <w:sz w:val="28"/>
      <w:szCs w:val="28"/>
    </w:rPr>
  </w:style>
  <w:style w:type="paragraph" w:styleId="Heading4">
    <w:name w:val="heading 4"/>
    <w:basedOn w:val="Heading2"/>
    <w:next w:val="Normal"/>
    <w:uiPriority w:val="9"/>
    <w:semiHidden/>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qFormat/>
    <w:pPr>
      <w:numPr>
        <w:numId w:val="6"/>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5"/>
      </w:numPr>
      <w:tabs>
        <w:tab w:val="left" w:pos="-3862"/>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9"/>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7"/>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8"/>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10"/>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paragraph" w:styleId="NormalWeb">
    <w:name w:val="Normal (Web)"/>
    <w:basedOn w:val="Normal"/>
    <w:uiPriority w:val="99"/>
    <w:pPr>
      <w:spacing w:before="100" w:after="100" w:line="240" w:lineRule="auto"/>
    </w:pPr>
    <w:rPr>
      <w:rFonts w:ascii="Times New Roman" w:hAnsi="Times New Roman"/>
      <w:sz w:val="24"/>
    </w:rPr>
  </w:style>
  <w:style w:type="character" w:styleId="UnresolvedMention">
    <w:name w:val="Unresolved Mention"/>
    <w:basedOn w:val="DefaultParagraphFont"/>
    <w:rPr>
      <w:color w:val="605E5C"/>
      <w:shd w:val="clear" w:color="auto" w:fill="E1DFDD"/>
    </w:rPr>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 w:type="numbering" w:customStyle="1" w:styleId="LFO3">
    <w:name w:val="LFO3"/>
    <w:basedOn w:val="NoList"/>
    <w:pPr>
      <w:numPr>
        <w:numId w:val="5"/>
      </w:numPr>
    </w:pPr>
  </w:style>
  <w:style w:type="numbering" w:customStyle="1" w:styleId="LFO4">
    <w:name w:val="LFO4"/>
    <w:basedOn w:val="NoList"/>
    <w:pPr>
      <w:numPr>
        <w:numId w:val="6"/>
      </w:numPr>
    </w:pPr>
  </w:style>
  <w:style w:type="numbering" w:customStyle="1" w:styleId="LFO5">
    <w:name w:val="LFO5"/>
    <w:basedOn w:val="NoList"/>
    <w:pPr>
      <w:numPr>
        <w:numId w:val="7"/>
      </w:numPr>
    </w:pPr>
  </w:style>
  <w:style w:type="numbering" w:customStyle="1" w:styleId="LFO11">
    <w:name w:val="LFO11"/>
    <w:basedOn w:val="NoList"/>
    <w:pPr>
      <w:numPr>
        <w:numId w:val="8"/>
      </w:numPr>
    </w:pPr>
  </w:style>
  <w:style w:type="numbering" w:customStyle="1" w:styleId="LFO12">
    <w:name w:val="LFO12"/>
    <w:basedOn w:val="NoList"/>
    <w:pPr>
      <w:numPr>
        <w:numId w:val="9"/>
      </w:numPr>
    </w:pPr>
  </w:style>
  <w:style w:type="numbering" w:customStyle="1" w:styleId="LFO13">
    <w:name w:val="LFO13"/>
    <w:basedOn w:val="No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egislation.gov.uk/ukpga/2018/12/section/8/enacted" TargetMode="External"/><Relationship Id="rId18" Type="http://schemas.openxmlformats.org/officeDocument/2006/relationships/hyperlink" Target="https://www.gov.uk/government/organisations/ofsted"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gov.uk/government/organisations/department-for-education/about/personal-information-charter" TargetMode="External"/><Relationship Id="rId7" Type="http://schemas.openxmlformats.org/officeDocument/2006/relationships/webSettings" Target="webSettings.xml"/><Relationship Id="rId12" Type="http://schemas.openxmlformats.org/officeDocument/2006/relationships/hyperlink" Target="mailto:info@evolutionhrservices.co.uk" TargetMode="External"/><Relationship Id="rId17" Type="http://schemas.openxmlformats.org/officeDocument/2006/relationships/hyperlink" Target="https://www.gov.uk/government/publications/security-policy-framewor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uk/government/organisations/department-for-education" TargetMode="External"/><Relationship Id="rId20" Type="http://schemas.openxmlformats.org/officeDocument/2006/relationships/hyperlink" Target="https://www.gov.uk/education/data-collection-and-censuses-for-school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www.legislation.gov.uk/uksi/2007/2260/regulation/2/made"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s://ico.org.uk/concer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egislation.gov.uk/ukpga/2018/12/section/11" TargetMode="External"/><Relationship Id="rId22" Type="http://schemas.openxmlformats.org/officeDocument/2006/relationships/hyperlink" Target="https://www.gov.uk/contact-df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0442EF422B4648969E0DB733AD6616" ma:contentTypeVersion="12" ma:contentTypeDescription="Create a new document." ma:contentTypeScope="" ma:versionID="015edfd8bcfd5375786c20beb5073d0e">
  <xsd:schema xmlns:xsd="http://www.w3.org/2001/XMLSchema" xmlns:xs="http://www.w3.org/2001/XMLSchema" xmlns:p="http://schemas.microsoft.com/office/2006/metadata/properties" xmlns:ns2="41d30e4e-41df-4e07-9238-cad151d8c9b2" xmlns:ns3="48ef115d-e40f-470d-9646-7cdb73587fed" targetNamespace="http://schemas.microsoft.com/office/2006/metadata/properties" ma:root="true" ma:fieldsID="50af0b074e8f6d54bd2ee525c314465f" ns2:_="" ns3:_="">
    <xsd:import namespace="41d30e4e-41df-4e07-9238-cad151d8c9b2"/>
    <xsd:import namespace="48ef115d-e40f-470d-9646-7cdb73587fe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MigrationSource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30e4e-41df-4e07-9238-cad151d8c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a1fb89-5e0a-4501-98bd-94b3897b43b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ef115d-e40f-470d-9646-7cdb73587fe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fa0e51c-9f00-4afe-98bf-db86dfc89748}" ma:internalName="TaxCatchAll" ma:showField="CatchAllData" ma:web="48ef115d-e40f-470d-9646-7cdb73587fed">
      <xsd:complexType>
        <xsd:complexContent>
          <xsd:extension base="dms:MultiChoiceLookup">
            <xsd:sequence>
              <xsd:element name="Value" type="dms:Lookup" maxOccurs="unbounded" minOccurs="0" nillable="true"/>
            </xsd:sequence>
          </xsd:extension>
        </xsd:complexContent>
      </xsd:complexType>
    </xsd:element>
    <xsd:element name="MigrationSourceID" ma:index="19" nillable="true" ma:displayName="MigrationSourceID" ma:internalName="MigrationSourceID"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d30e4e-41df-4e07-9238-cad151d8c9b2">
      <Terms xmlns="http://schemas.microsoft.com/office/infopath/2007/PartnerControls"/>
    </lcf76f155ced4ddcb4097134ff3c332f>
    <TaxCatchAll xmlns="48ef115d-e40f-470d-9646-7cdb73587fed" xsi:nil="true"/>
  </documentManagement>
</p:properties>
</file>

<file path=customXml/itemProps1.xml><?xml version="1.0" encoding="utf-8"?>
<ds:datastoreItem xmlns:ds="http://schemas.openxmlformats.org/officeDocument/2006/customXml" ds:itemID="{B7EAB0DF-520C-4DDE-AD22-6B13205744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30e4e-41df-4e07-9238-cad151d8c9b2"/>
    <ds:schemaRef ds:uri="48ef115d-e40f-470d-9646-7cdb73587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AA212B-23B3-4E86-B181-E759C3B18142}">
  <ds:schemaRefs>
    <ds:schemaRef ds:uri="http://schemas.microsoft.com/sharepoint/v3/contenttype/forms"/>
  </ds:schemaRefs>
</ds:datastoreItem>
</file>

<file path=customXml/itemProps3.xml><?xml version="1.0" encoding="utf-8"?>
<ds:datastoreItem xmlns:ds="http://schemas.openxmlformats.org/officeDocument/2006/customXml" ds:itemID="{F07AB8EC-4374-47EC-A257-5E3FBC755867}">
  <ds:schemaRefs>
    <ds:schemaRef ds:uri="http://schemas.microsoft.com/office/2006/metadata/properties"/>
    <ds:schemaRef ds:uri="http://schemas.microsoft.com/office/infopath/2007/PartnerControls"/>
    <ds:schemaRef ds:uri="41d30e4e-41df-4e07-9238-cad151d8c9b2"/>
    <ds:schemaRef ds:uri="48ef115d-e40f-470d-9646-7cdb73587fe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1705</Words>
  <Characters>9720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Privacy Notice (How we use pupil information)</vt:lpstr>
    </vt:vector>
  </TitlesOfParts>
  <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(How we use pupil information)</dc:title>
  <dc:creator>Publishing.TEAM@education.gsi.gov.uk</dc:creator>
  <dc:description>DfE-SD-V1.4</dc:description>
  <cp:lastModifiedBy>Emma Chalkley</cp:lastModifiedBy>
  <cp:revision>3</cp:revision>
  <cp:lastPrinted>2013-07-11T10:35:00Z</cp:lastPrinted>
  <dcterms:created xsi:type="dcterms:W3CDTF">2026-06-24T10:04:00Z</dcterms:created>
  <dcterms:modified xsi:type="dcterms:W3CDTF">2026-06-24T10:07:00Z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0x010100400442EF422B4648969E0DB733AD6616</vt:lpwstr>
  </property>
  <property fmtid="{D5CDD505-2E9C-101B-9397-08002B2CF9AE}" pid="4" name="_dlc_DocIdItemGuid">
    <vt:lpwstr>f932cb30-a47a-488d-898c-fd408f879a72</vt:lpwstr>
  </property>
</Properties>
</file>